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0775" w:rsidRPr="001F7142">
        <w:trPr>
          <w:trHeight w:hRule="exact" w:val="1528"/>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5543" w:type="dxa"/>
            <w:gridSpan w:val="4"/>
            <w:shd w:val="clear" w:color="000000" w:fill="FFFFFF"/>
            <w:tcMar>
              <w:left w:w="34" w:type="dxa"/>
              <w:right w:w="34" w:type="dxa"/>
            </w:tcMar>
          </w:tcPr>
          <w:p w:rsidR="00EC0775" w:rsidRPr="00BC5538" w:rsidRDefault="00BC5538">
            <w:pPr>
              <w:spacing w:after="0" w:line="240" w:lineRule="auto"/>
              <w:jc w:val="both"/>
              <w:rPr>
                <w:lang w:val="ru-RU"/>
              </w:rPr>
            </w:pPr>
            <w:r w:rsidRPr="00BC5538">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EC0775" w:rsidRPr="001F7142">
        <w:trPr>
          <w:trHeight w:hRule="exact" w:val="138"/>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993" w:type="dxa"/>
          </w:tcPr>
          <w:p w:rsidR="00EC0775" w:rsidRPr="00BC5538" w:rsidRDefault="00EC0775">
            <w:pPr>
              <w:rPr>
                <w:lang w:val="ru-RU"/>
              </w:rPr>
            </w:pPr>
          </w:p>
        </w:tc>
        <w:tc>
          <w:tcPr>
            <w:tcW w:w="2836" w:type="dxa"/>
          </w:tcPr>
          <w:p w:rsidR="00EC0775" w:rsidRPr="00BC5538" w:rsidRDefault="00EC0775">
            <w:pPr>
              <w:rPr>
                <w:lang w:val="ru-RU"/>
              </w:rPr>
            </w:pPr>
          </w:p>
        </w:tc>
      </w:tr>
      <w:tr w:rsidR="00EC0775">
        <w:trPr>
          <w:trHeight w:hRule="exact" w:val="585"/>
        </w:trPr>
        <w:tc>
          <w:tcPr>
            <w:tcW w:w="10221" w:type="dxa"/>
            <w:gridSpan w:val="10"/>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C0775" w:rsidRDefault="00BC55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0775" w:rsidRPr="001F7142">
        <w:trPr>
          <w:trHeight w:hRule="exact" w:val="314"/>
        </w:trPr>
        <w:tc>
          <w:tcPr>
            <w:tcW w:w="10221" w:type="dxa"/>
            <w:gridSpan w:val="10"/>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Кафедра "Управления, политики и права"</w:t>
            </w:r>
          </w:p>
        </w:tc>
      </w:tr>
      <w:tr w:rsidR="00EC0775" w:rsidRPr="001F7142">
        <w:trPr>
          <w:trHeight w:hRule="exact" w:val="211"/>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993" w:type="dxa"/>
          </w:tcPr>
          <w:p w:rsidR="00EC0775" w:rsidRPr="00BC5538" w:rsidRDefault="00EC0775">
            <w:pPr>
              <w:rPr>
                <w:lang w:val="ru-RU"/>
              </w:rPr>
            </w:pPr>
          </w:p>
        </w:tc>
        <w:tc>
          <w:tcPr>
            <w:tcW w:w="2836" w:type="dxa"/>
          </w:tcPr>
          <w:p w:rsidR="00EC0775" w:rsidRPr="00BC5538" w:rsidRDefault="00EC0775">
            <w:pPr>
              <w:rPr>
                <w:lang w:val="ru-RU"/>
              </w:rPr>
            </w:pPr>
          </w:p>
        </w:tc>
      </w:tr>
      <w:tr w:rsidR="00EC0775">
        <w:trPr>
          <w:trHeight w:hRule="exact" w:val="277"/>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3842" w:type="dxa"/>
            <w:gridSpan w:val="2"/>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УТВЕРЖДАЮ</w:t>
            </w:r>
          </w:p>
        </w:tc>
      </w:tr>
      <w:tr w:rsidR="00EC0775">
        <w:trPr>
          <w:trHeight w:hRule="exact" w:val="138"/>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rsidRPr="001F7142">
        <w:trPr>
          <w:trHeight w:hRule="exact" w:val="277"/>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3842" w:type="dxa"/>
            <w:gridSpan w:val="2"/>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Ректор, д.фил.н., профессор</w:t>
            </w:r>
          </w:p>
        </w:tc>
      </w:tr>
      <w:tr w:rsidR="00EC0775" w:rsidRPr="001F7142">
        <w:trPr>
          <w:trHeight w:hRule="exact" w:val="138"/>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993" w:type="dxa"/>
          </w:tcPr>
          <w:p w:rsidR="00EC0775" w:rsidRPr="00BC5538" w:rsidRDefault="00EC0775">
            <w:pPr>
              <w:rPr>
                <w:lang w:val="ru-RU"/>
              </w:rPr>
            </w:pPr>
          </w:p>
        </w:tc>
        <w:tc>
          <w:tcPr>
            <w:tcW w:w="2836" w:type="dxa"/>
          </w:tcPr>
          <w:p w:rsidR="00EC0775" w:rsidRPr="00BC5538" w:rsidRDefault="00EC0775">
            <w:pPr>
              <w:rPr>
                <w:lang w:val="ru-RU"/>
              </w:rPr>
            </w:pPr>
          </w:p>
        </w:tc>
      </w:tr>
      <w:tr w:rsidR="00EC0775">
        <w:trPr>
          <w:trHeight w:hRule="exact" w:val="277"/>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3842" w:type="dxa"/>
            <w:gridSpan w:val="2"/>
            <w:shd w:val="clear" w:color="000000" w:fill="FFFFFF"/>
            <w:tcMar>
              <w:left w:w="34" w:type="dxa"/>
              <w:right w:w="34" w:type="dxa"/>
            </w:tcMar>
          </w:tcPr>
          <w:p w:rsidR="00EC0775" w:rsidRDefault="00BC55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C0775">
        <w:trPr>
          <w:trHeight w:hRule="exact" w:val="138"/>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277"/>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3842" w:type="dxa"/>
            <w:gridSpan w:val="2"/>
            <w:shd w:val="clear" w:color="000000" w:fill="FFFFFF"/>
            <w:tcMar>
              <w:left w:w="34" w:type="dxa"/>
              <w:right w:w="34" w:type="dxa"/>
            </w:tcMar>
          </w:tcPr>
          <w:p w:rsidR="00EC0775" w:rsidRDefault="00BC5538">
            <w:pPr>
              <w:spacing w:after="0" w:line="240" w:lineRule="auto"/>
              <w:jc w:val="right"/>
              <w:rPr>
                <w:sz w:val="24"/>
                <w:szCs w:val="24"/>
              </w:rPr>
            </w:pPr>
            <w:r>
              <w:rPr>
                <w:rFonts w:ascii="Times New Roman" w:hAnsi="Times New Roman" w:cs="Times New Roman"/>
                <w:color w:val="000000"/>
                <w:sz w:val="24"/>
                <w:szCs w:val="24"/>
              </w:rPr>
              <w:t>30.08.2021 г.</w:t>
            </w:r>
          </w:p>
        </w:tc>
      </w:tr>
      <w:tr w:rsidR="00EC0775">
        <w:trPr>
          <w:trHeight w:hRule="exact" w:val="277"/>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416"/>
        </w:trPr>
        <w:tc>
          <w:tcPr>
            <w:tcW w:w="10221" w:type="dxa"/>
            <w:gridSpan w:val="10"/>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0775">
        <w:trPr>
          <w:trHeight w:hRule="exact" w:val="775"/>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4834" w:type="dxa"/>
            <w:gridSpan w:val="5"/>
            <w:shd w:val="clear" w:color="000000" w:fill="FFFFFF"/>
            <w:tcMar>
              <w:left w:w="34" w:type="dxa"/>
              <w:right w:w="34" w:type="dxa"/>
            </w:tcMar>
          </w:tcPr>
          <w:p w:rsidR="00EC0775" w:rsidRDefault="00BC5538">
            <w:pPr>
              <w:spacing w:after="0" w:line="240" w:lineRule="auto"/>
              <w:jc w:val="center"/>
              <w:rPr>
                <w:sz w:val="32"/>
                <w:szCs w:val="32"/>
              </w:rPr>
            </w:pPr>
            <w:r>
              <w:rPr>
                <w:rFonts w:ascii="Times New Roman" w:hAnsi="Times New Roman" w:cs="Times New Roman"/>
                <w:color w:val="000000"/>
                <w:sz w:val="32"/>
                <w:szCs w:val="32"/>
              </w:rPr>
              <w:t>Правоведение</w:t>
            </w:r>
          </w:p>
          <w:p w:rsidR="00EC0775" w:rsidRDefault="00BC5538">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EC0775" w:rsidRDefault="00EC0775"/>
        </w:tc>
      </w:tr>
      <w:tr w:rsidR="00EC0775">
        <w:trPr>
          <w:trHeight w:hRule="exact" w:val="277"/>
        </w:trPr>
        <w:tc>
          <w:tcPr>
            <w:tcW w:w="10221" w:type="dxa"/>
            <w:gridSpan w:val="10"/>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0775" w:rsidRPr="001F7142">
        <w:trPr>
          <w:trHeight w:hRule="exact" w:val="1389"/>
        </w:trPr>
        <w:tc>
          <w:tcPr>
            <w:tcW w:w="143" w:type="dxa"/>
          </w:tcPr>
          <w:p w:rsidR="00EC0775" w:rsidRDefault="00EC0775"/>
        </w:tc>
        <w:tc>
          <w:tcPr>
            <w:tcW w:w="285" w:type="dxa"/>
          </w:tcPr>
          <w:p w:rsidR="00EC0775" w:rsidRDefault="00EC0775"/>
        </w:tc>
        <w:tc>
          <w:tcPr>
            <w:tcW w:w="9795" w:type="dxa"/>
            <w:gridSpan w:val="8"/>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Направление подготовки: 38.03.06 Торговое дело (высшее образование - бакалавриат)</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Направленность (профиль) программы: «Организация и управление закупочной деятельностью»</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C0775" w:rsidRPr="001F7142">
        <w:trPr>
          <w:trHeight w:hRule="exact" w:val="138"/>
        </w:trPr>
        <w:tc>
          <w:tcPr>
            <w:tcW w:w="143" w:type="dxa"/>
          </w:tcPr>
          <w:p w:rsidR="00EC0775" w:rsidRPr="00BC5538" w:rsidRDefault="00EC0775">
            <w:pPr>
              <w:rPr>
                <w:lang w:val="ru-RU"/>
              </w:rPr>
            </w:pPr>
          </w:p>
        </w:tc>
        <w:tc>
          <w:tcPr>
            <w:tcW w:w="285" w:type="dxa"/>
          </w:tcPr>
          <w:p w:rsidR="00EC0775" w:rsidRPr="00BC5538" w:rsidRDefault="00EC0775">
            <w:pPr>
              <w:rPr>
                <w:lang w:val="ru-RU"/>
              </w:rPr>
            </w:pPr>
          </w:p>
        </w:tc>
        <w:tc>
          <w:tcPr>
            <w:tcW w:w="710" w:type="dxa"/>
          </w:tcPr>
          <w:p w:rsidR="00EC0775" w:rsidRPr="00BC5538" w:rsidRDefault="00EC0775">
            <w:pPr>
              <w:rPr>
                <w:lang w:val="ru-RU"/>
              </w:rPr>
            </w:pPr>
          </w:p>
        </w:tc>
        <w:tc>
          <w:tcPr>
            <w:tcW w:w="1419" w:type="dxa"/>
          </w:tcPr>
          <w:p w:rsidR="00EC0775" w:rsidRPr="00BC5538" w:rsidRDefault="00EC0775">
            <w:pPr>
              <w:rPr>
                <w:lang w:val="ru-RU"/>
              </w:rPr>
            </w:pPr>
          </w:p>
        </w:tc>
        <w:tc>
          <w:tcPr>
            <w:tcW w:w="1419" w:type="dxa"/>
          </w:tcPr>
          <w:p w:rsidR="00EC0775" w:rsidRPr="00BC5538" w:rsidRDefault="00EC0775">
            <w:pPr>
              <w:rPr>
                <w:lang w:val="ru-RU"/>
              </w:rPr>
            </w:pPr>
          </w:p>
        </w:tc>
        <w:tc>
          <w:tcPr>
            <w:tcW w:w="710" w:type="dxa"/>
          </w:tcPr>
          <w:p w:rsidR="00EC0775" w:rsidRPr="00BC5538" w:rsidRDefault="00EC0775">
            <w:pPr>
              <w:rPr>
                <w:lang w:val="ru-RU"/>
              </w:rPr>
            </w:pPr>
          </w:p>
        </w:tc>
        <w:tc>
          <w:tcPr>
            <w:tcW w:w="426" w:type="dxa"/>
          </w:tcPr>
          <w:p w:rsidR="00EC0775" w:rsidRPr="00BC5538" w:rsidRDefault="00EC0775">
            <w:pPr>
              <w:rPr>
                <w:lang w:val="ru-RU"/>
              </w:rPr>
            </w:pPr>
          </w:p>
        </w:tc>
        <w:tc>
          <w:tcPr>
            <w:tcW w:w="1277" w:type="dxa"/>
          </w:tcPr>
          <w:p w:rsidR="00EC0775" w:rsidRPr="00BC5538" w:rsidRDefault="00EC0775">
            <w:pPr>
              <w:rPr>
                <w:lang w:val="ru-RU"/>
              </w:rPr>
            </w:pPr>
          </w:p>
        </w:tc>
        <w:tc>
          <w:tcPr>
            <w:tcW w:w="993" w:type="dxa"/>
          </w:tcPr>
          <w:p w:rsidR="00EC0775" w:rsidRPr="00BC5538" w:rsidRDefault="00EC0775">
            <w:pPr>
              <w:rPr>
                <w:lang w:val="ru-RU"/>
              </w:rPr>
            </w:pPr>
          </w:p>
        </w:tc>
        <w:tc>
          <w:tcPr>
            <w:tcW w:w="2836" w:type="dxa"/>
          </w:tcPr>
          <w:p w:rsidR="00EC0775" w:rsidRPr="00BC5538" w:rsidRDefault="00EC0775">
            <w:pPr>
              <w:rPr>
                <w:lang w:val="ru-RU"/>
              </w:rPr>
            </w:pPr>
          </w:p>
        </w:tc>
      </w:tr>
      <w:tr w:rsidR="00EC0775">
        <w:trPr>
          <w:trHeight w:hRule="exact" w:val="833"/>
        </w:trPr>
        <w:tc>
          <w:tcPr>
            <w:tcW w:w="10221" w:type="dxa"/>
            <w:gridSpan w:val="10"/>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C0775">
        <w:trPr>
          <w:trHeight w:hRule="exact" w:val="416"/>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277"/>
        </w:trPr>
        <w:tc>
          <w:tcPr>
            <w:tcW w:w="3984" w:type="dxa"/>
            <w:gridSpan w:val="5"/>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155"/>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r>
      <w:tr w:rsidR="00EC0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C0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C0775">
        <w:trPr>
          <w:trHeight w:hRule="exact" w:val="124"/>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277"/>
        </w:trPr>
        <w:tc>
          <w:tcPr>
            <w:tcW w:w="5118" w:type="dxa"/>
            <w:gridSpan w:val="7"/>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C0775">
        <w:trPr>
          <w:trHeight w:hRule="exact" w:val="26"/>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5118" w:type="dxa"/>
            <w:gridSpan w:val="3"/>
            <w:vMerge/>
            <w:shd w:val="clear" w:color="000000" w:fill="FFFFFF"/>
            <w:tcMar>
              <w:left w:w="34" w:type="dxa"/>
              <w:right w:w="34" w:type="dxa"/>
            </w:tcMar>
          </w:tcPr>
          <w:p w:rsidR="00EC0775" w:rsidRDefault="00EC0775"/>
        </w:tc>
      </w:tr>
      <w:tr w:rsidR="00EC0775">
        <w:trPr>
          <w:trHeight w:hRule="exact" w:val="2726"/>
        </w:trPr>
        <w:tc>
          <w:tcPr>
            <w:tcW w:w="143" w:type="dxa"/>
          </w:tcPr>
          <w:p w:rsidR="00EC0775" w:rsidRDefault="00EC0775"/>
        </w:tc>
        <w:tc>
          <w:tcPr>
            <w:tcW w:w="285" w:type="dxa"/>
          </w:tcPr>
          <w:p w:rsidR="00EC0775" w:rsidRDefault="00EC0775"/>
        </w:tc>
        <w:tc>
          <w:tcPr>
            <w:tcW w:w="710" w:type="dxa"/>
          </w:tcPr>
          <w:p w:rsidR="00EC0775" w:rsidRDefault="00EC0775"/>
        </w:tc>
        <w:tc>
          <w:tcPr>
            <w:tcW w:w="1419" w:type="dxa"/>
          </w:tcPr>
          <w:p w:rsidR="00EC0775" w:rsidRDefault="00EC0775"/>
        </w:tc>
        <w:tc>
          <w:tcPr>
            <w:tcW w:w="1419" w:type="dxa"/>
          </w:tcPr>
          <w:p w:rsidR="00EC0775" w:rsidRDefault="00EC0775"/>
        </w:tc>
        <w:tc>
          <w:tcPr>
            <w:tcW w:w="710" w:type="dxa"/>
          </w:tcPr>
          <w:p w:rsidR="00EC0775" w:rsidRDefault="00EC0775"/>
        </w:tc>
        <w:tc>
          <w:tcPr>
            <w:tcW w:w="426" w:type="dxa"/>
          </w:tcPr>
          <w:p w:rsidR="00EC0775" w:rsidRDefault="00EC0775"/>
        </w:tc>
        <w:tc>
          <w:tcPr>
            <w:tcW w:w="1277" w:type="dxa"/>
          </w:tcPr>
          <w:p w:rsidR="00EC0775" w:rsidRDefault="00EC0775"/>
        </w:tc>
        <w:tc>
          <w:tcPr>
            <w:tcW w:w="993" w:type="dxa"/>
          </w:tcPr>
          <w:p w:rsidR="00EC0775" w:rsidRDefault="00EC0775"/>
        </w:tc>
        <w:tc>
          <w:tcPr>
            <w:tcW w:w="2836" w:type="dxa"/>
          </w:tcPr>
          <w:p w:rsidR="00EC0775" w:rsidRDefault="00EC0775"/>
        </w:tc>
      </w:tr>
      <w:tr w:rsidR="00EC0775">
        <w:trPr>
          <w:trHeight w:hRule="exact" w:val="277"/>
        </w:trPr>
        <w:tc>
          <w:tcPr>
            <w:tcW w:w="143" w:type="dxa"/>
          </w:tcPr>
          <w:p w:rsidR="00EC0775" w:rsidRDefault="00EC0775"/>
        </w:tc>
        <w:tc>
          <w:tcPr>
            <w:tcW w:w="10079" w:type="dxa"/>
            <w:gridSpan w:val="9"/>
            <w:vMerge w:val="restart"/>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0775">
        <w:trPr>
          <w:trHeight w:hRule="exact" w:val="138"/>
        </w:trPr>
        <w:tc>
          <w:tcPr>
            <w:tcW w:w="143" w:type="dxa"/>
          </w:tcPr>
          <w:p w:rsidR="00EC0775" w:rsidRDefault="00EC0775"/>
        </w:tc>
        <w:tc>
          <w:tcPr>
            <w:tcW w:w="10079" w:type="dxa"/>
            <w:gridSpan w:val="9"/>
            <w:vMerge/>
            <w:shd w:val="clear" w:color="000000" w:fill="FFFFFF"/>
            <w:tcMar>
              <w:left w:w="34" w:type="dxa"/>
              <w:right w:w="34" w:type="dxa"/>
            </w:tcMar>
          </w:tcPr>
          <w:p w:rsidR="00EC0775" w:rsidRDefault="00EC0775"/>
        </w:tc>
      </w:tr>
      <w:tr w:rsidR="00EC0775">
        <w:trPr>
          <w:trHeight w:hRule="exact" w:val="1666"/>
        </w:trPr>
        <w:tc>
          <w:tcPr>
            <w:tcW w:w="143" w:type="dxa"/>
          </w:tcPr>
          <w:p w:rsidR="00EC0775" w:rsidRDefault="00EC0775"/>
        </w:tc>
        <w:tc>
          <w:tcPr>
            <w:tcW w:w="10079" w:type="dxa"/>
            <w:gridSpan w:val="9"/>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заочной формы обучения 2021 года набора</w:t>
            </w:r>
          </w:p>
          <w:p w:rsidR="00EC0775" w:rsidRPr="00BC5538" w:rsidRDefault="00EC0775">
            <w:pPr>
              <w:spacing w:after="0" w:line="240" w:lineRule="auto"/>
              <w:jc w:val="center"/>
              <w:rPr>
                <w:sz w:val="24"/>
                <w:szCs w:val="24"/>
                <w:lang w:val="ru-RU"/>
              </w:rPr>
            </w:pP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на 2021-2022 учебный год</w:t>
            </w:r>
          </w:p>
          <w:p w:rsidR="00EC0775" w:rsidRPr="00BC5538" w:rsidRDefault="00EC0775">
            <w:pPr>
              <w:spacing w:after="0" w:line="240" w:lineRule="auto"/>
              <w:jc w:val="center"/>
              <w:rPr>
                <w:sz w:val="24"/>
                <w:szCs w:val="24"/>
                <w:lang w:val="ru-RU"/>
              </w:rPr>
            </w:pPr>
          </w:p>
          <w:p w:rsidR="00EC0775" w:rsidRDefault="00BC5538">
            <w:pPr>
              <w:spacing w:after="0" w:line="240" w:lineRule="auto"/>
              <w:jc w:val="center"/>
              <w:rPr>
                <w:sz w:val="24"/>
                <w:szCs w:val="24"/>
              </w:rPr>
            </w:pPr>
            <w:r>
              <w:rPr>
                <w:rFonts w:ascii="Times New Roman" w:hAnsi="Times New Roman" w:cs="Times New Roman"/>
                <w:color w:val="000000"/>
                <w:sz w:val="24"/>
                <w:szCs w:val="24"/>
              </w:rPr>
              <w:t>Омск, 2021</w:t>
            </w:r>
          </w:p>
        </w:tc>
      </w:tr>
    </w:tbl>
    <w:p w:rsidR="00EC0775" w:rsidRDefault="00BC55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0775">
        <w:trPr>
          <w:trHeight w:hRule="exact" w:val="2222"/>
        </w:trPr>
        <w:tc>
          <w:tcPr>
            <w:tcW w:w="10788"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lastRenderedPageBreak/>
              <w:t>Составитель:</w:t>
            </w:r>
          </w:p>
          <w:p w:rsidR="00EC0775" w:rsidRPr="00BC5538" w:rsidRDefault="00EC0775">
            <w:pPr>
              <w:spacing w:after="0" w:line="240" w:lineRule="auto"/>
              <w:rPr>
                <w:sz w:val="24"/>
                <w:szCs w:val="24"/>
                <w:lang w:val="ru-RU"/>
              </w:rPr>
            </w:pP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к.э.н., доцент _________________ /Иванов В.И./</w:t>
            </w:r>
          </w:p>
          <w:p w:rsidR="00EC0775" w:rsidRPr="00BC5538" w:rsidRDefault="00EC0775">
            <w:pPr>
              <w:spacing w:after="0" w:line="240" w:lineRule="auto"/>
              <w:rPr>
                <w:sz w:val="24"/>
                <w:szCs w:val="24"/>
                <w:lang w:val="ru-RU"/>
              </w:rPr>
            </w:pP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C0775" w:rsidRDefault="00BC5538">
            <w:pPr>
              <w:spacing w:after="0" w:line="240" w:lineRule="auto"/>
              <w:rPr>
                <w:sz w:val="24"/>
                <w:szCs w:val="24"/>
              </w:rPr>
            </w:pPr>
            <w:r>
              <w:rPr>
                <w:rFonts w:ascii="Times New Roman" w:hAnsi="Times New Roman" w:cs="Times New Roman"/>
                <w:color w:val="000000"/>
                <w:sz w:val="24"/>
                <w:szCs w:val="24"/>
              </w:rPr>
              <w:t>Протокол от 30.08.2021 г.  №1</w:t>
            </w:r>
          </w:p>
        </w:tc>
      </w:tr>
      <w:tr w:rsidR="00EC0775" w:rsidRPr="001F7142">
        <w:trPr>
          <w:trHeight w:hRule="exact" w:val="277"/>
        </w:trPr>
        <w:tc>
          <w:tcPr>
            <w:tcW w:w="10788" w:type="dxa"/>
            <w:shd w:val="clear" w:color="000000" w:fill="FFFFFF"/>
            <w:tcMar>
              <w:left w:w="34" w:type="dxa"/>
              <w:right w:w="34" w:type="dxa"/>
            </w:tcMar>
          </w:tcPr>
          <w:p w:rsidR="00EC0775" w:rsidRPr="00BC5538" w:rsidRDefault="00BC5538" w:rsidP="001F7142">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trPr>
          <w:trHeight w:hRule="exact" w:val="277"/>
        </w:trPr>
        <w:tc>
          <w:tcPr>
            <w:tcW w:w="9654" w:type="dxa"/>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0775">
        <w:trPr>
          <w:trHeight w:hRule="exact" w:val="555"/>
        </w:trPr>
        <w:tc>
          <w:tcPr>
            <w:tcW w:w="9640" w:type="dxa"/>
          </w:tcPr>
          <w:p w:rsidR="00EC0775" w:rsidRDefault="00EC0775"/>
        </w:tc>
      </w:tr>
      <w:tr w:rsidR="00EC0775">
        <w:trPr>
          <w:trHeight w:hRule="exact" w:val="8751"/>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Наименование дисциплины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9     Методические указания для обучающихся по освоению дисциплины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C0775" w:rsidRDefault="00BC55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0775" w:rsidRDefault="00BC55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775" w:rsidRPr="001F7142">
        <w:trPr>
          <w:trHeight w:hRule="exact" w:val="277"/>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C0775" w:rsidRPr="001F7142">
        <w:trPr>
          <w:trHeight w:hRule="exact" w:val="14619"/>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C5538">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0775" w:rsidRPr="001F7142">
        <w:trPr>
          <w:trHeight w:hRule="exact" w:val="138"/>
        </w:trPr>
        <w:tc>
          <w:tcPr>
            <w:tcW w:w="9640" w:type="dxa"/>
          </w:tcPr>
          <w:p w:rsidR="00EC0775" w:rsidRPr="00BC5538" w:rsidRDefault="00EC0775">
            <w:pPr>
              <w:rPr>
                <w:lang w:val="ru-RU"/>
              </w:rPr>
            </w:pPr>
          </w:p>
        </w:tc>
      </w:tr>
      <w:tr w:rsidR="00EC0775" w:rsidRPr="001F7142">
        <w:trPr>
          <w:trHeight w:hRule="exact" w:val="35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1. Наименование дисциплины: Б1.О.01.03 «Правоведение».</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C0775" w:rsidRPr="001F7142">
        <w:trPr>
          <w:trHeight w:hRule="exact" w:val="855"/>
        </w:trPr>
        <w:tc>
          <w:tcPr>
            <w:tcW w:w="9654" w:type="dxa"/>
            <w:gridSpan w:val="3"/>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0775" w:rsidRPr="001F7142">
        <w:trPr>
          <w:trHeight w:hRule="exact" w:val="138"/>
        </w:trPr>
        <w:tc>
          <w:tcPr>
            <w:tcW w:w="3970" w:type="dxa"/>
          </w:tcPr>
          <w:p w:rsidR="00EC0775" w:rsidRPr="00BC5538" w:rsidRDefault="00EC0775">
            <w:pPr>
              <w:rPr>
                <w:lang w:val="ru-RU"/>
              </w:rPr>
            </w:pPr>
          </w:p>
        </w:tc>
        <w:tc>
          <w:tcPr>
            <w:tcW w:w="4679" w:type="dxa"/>
          </w:tcPr>
          <w:p w:rsidR="00EC0775" w:rsidRPr="00BC5538" w:rsidRDefault="00EC0775">
            <w:pPr>
              <w:rPr>
                <w:lang w:val="ru-RU"/>
              </w:rPr>
            </w:pPr>
          </w:p>
        </w:tc>
        <w:tc>
          <w:tcPr>
            <w:tcW w:w="993" w:type="dxa"/>
          </w:tcPr>
          <w:p w:rsidR="00EC0775" w:rsidRPr="00BC5538" w:rsidRDefault="00EC0775">
            <w:pPr>
              <w:rPr>
                <w:lang w:val="ru-RU"/>
              </w:rPr>
            </w:pPr>
          </w:p>
        </w:tc>
      </w:tr>
      <w:tr w:rsidR="00EC0775" w:rsidRPr="001F7142">
        <w:trPr>
          <w:trHeight w:hRule="exact" w:val="3260"/>
        </w:trPr>
        <w:tc>
          <w:tcPr>
            <w:tcW w:w="9654" w:type="dxa"/>
            <w:gridSpan w:val="3"/>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C5538">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0775" w:rsidRPr="001F714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Код компетенции: УК-2</w:t>
            </w:r>
          </w:p>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C0775">
        <w:trPr>
          <w:trHeight w:hRule="exact" w:val="585"/>
        </w:trPr>
        <w:tc>
          <w:tcPr>
            <w:tcW w:w="9654" w:type="dxa"/>
            <w:gridSpan w:val="3"/>
            <w:shd w:val="clear" w:color="000000" w:fill="FFFFFF"/>
            <w:tcMar>
              <w:left w:w="34" w:type="dxa"/>
              <w:right w:w="34" w:type="dxa"/>
            </w:tcMar>
          </w:tcPr>
          <w:p w:rsidR="00EC0775" w:rsidRPr="00BC5538" w:rsidRDefault="00EC0775">
            <w:pPr>
              <w:spacing w:after="0" w:line="240" w:lineRule="auto"/>
              <w:rPr>
                <w:sz w:val="24"/>
                <w:szCs w:val="24"/>
                <w:lang w:val="ru-RU"/>
              </w:rPr>
            </w:pPr>
          </w:p>
          <w:p w:rsidR="00EC0775" w:rsidRDefault="00BC55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0775" w:rsidRPr="001F714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EC0775" w:rsidRPr="001F714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EC0775" w:rsidRPr="001F714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C0775" w:rsidRPr="001F714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C0775" w:rsidRPr="001F714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C0775" w:rsidRPr="001F714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C0775" w:rsidRPr="001F7142">
        <w:trPr>
          <w:trHeight w:hRule="exact" w:val="416"/>
        </w:trPr>
        <w:tc>
          <w:tcPr>
            <w:tcW w:w="3970" w:type="dxa"/>
          </w:tcPr>
          <w:p w:rsidR="00EC0775" w:rsidRPr="00BC5538" w:rsidRDefault="00EC0775">
            <w:pPr>
              <w:rPr>
                <w:lang w:val="ru-RU"/>
              </w:rPr>
            </w:pPr>
          </w:p>
        </w:tc>
        <w:tc>
          <w:tcPr>
            <w:tcW w:w="4679" w:type="dxa"/>
          </w:tcPr>
          <w:p w:rsidR="00EC0775" w:rsidRPr="00BC5538" w:rsidRDefault="00EC0775">
            <w:pPr>
              <w:rPr>
                <w:lang w:val="ru-RU"/>
              </w:rPr>
            </w:pPr>
          </w:p>
        </w:tc>
        <w:tc>
          <w:tcPr>
            <w:tcW w:w="993" w:type="dxa"/>
          </w:tcPr>
          <w:p w:rsidR="00EC0775" w:rsidRPr="00BC5538" w:rsidRDefault="00EC0775">
            <w:pPr>
              <w:rPr>
                <w:lang w:val="ru-RU"/>
              </w:rPr>
            </w:pPr>
          </w:p>
        </w:tc>
      </w:tr>
      <w:tr w:rsidR="00EC0775" w:rsidRPr="001F7142">
        <w:trPr>
          <w:trHeight w:hRule="exact" w:val="304"/>
        </w:trPr>
        <w:tc>
          <w:tcPr>
            <w:tcW w:w="9654" w:type="dxa"/>
            <w:gridSpan w:val="3"/>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C0775" w:rsidRPr="001F7142">
        <w:trPr>
          <w:trHeight w:hRule="exact" w:val="1366"/>
        </w:trPr>
        <w:tc>
          <w:tcPr>
            <w:tcW w:w="9654" w:type="dxa"/>
            <w:gridSpan w:val="3"/>
            <w:shd w:val="clear" w:color="000000" w:fill="FFFFFF"/>
            <w:tcMar>
              <w:left w:w="34" w:type="dxa"/>
              <w:right w:w="34" w:type="dxa"/>
            </w:tcMar>
          </w:tcPr>
          <w:p w:rsidR="00EC0775" w:rsidRPr="00BC5538" w:rsidRDefault="00EC0775">
            <w:pPr>
              <w:spacing w:after="0" w:line="240" w:lineRule="auto"/>
              <w:jc w:val="both"/>
              <w:rPr>
                <w:sz w:val="24"/>
                <w:szCs w:val="24"/>
                <w:lang w:val="ru-RU"/>
              </w:rPr>
            </w:pP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sidRPr="001F7142">
              <w:rPr>
                <w:rFonts w:ascii="Times New Roman" w:hAnsi="Times New Roman" w:cs="Times New Roman"/>
                <w:color w:val="000000"/>
                <w:sz w:val="24"/>
                <w:szCs w:val="24"/>
                <w:lang w:val="ru-RU"/>
              </w:rPr>
              <w:t xml:space="preserve">«Дисциплины (модули)». </w:t>
            </w:r>
            <w:r w:rsidRPr="00BC5538">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EC0775" w:rsidRPr="001F7142">
        <w:trPr>
          <w:trHeight w:hRule="exact" w:val="138"/>
        </w:trPr>
        <w:tc>
          <w:tcPr>
            <w:tcW w:w="3970" w:type="dxa"/>
          </w:tcPr>
          <w:p w:rsidR="00EC0775" w:rsidRPr="00BC5538" w:rsidRDefault="00EC0775">
            <w:pPr>
              <w:rPr>
                <w:lang w:val="ru-RU"/>
              </w:rPr>
            </w:pPr>
          </w:p>
        </w:tc>
        <w:tc>
          <w:tcPr>
            <w:tcW w:w="4679" w:type="dxa"/>
          </w:tcPr>
          <w:p w:rsidR="00EC0775" w:rsidRPr="00BC5538" w:rsidRDefault="00EC0775">
            <w:pPr>
              <w:rPr>
                <w:lang w:val="ru-RU"/>
              </w:rPr>
            </w:pPr>
          </w:p>
        </w:tc>
        <w:tc>
          <w:tcPr>
            <w:tcW w:w="993" w:type="dxa"/>
          </w:tcPr>
          <w:p w:rsidR="00EC0775" w:rsidRPr="00BC5538" w:rsidRDefault="00EC0775">
            <w:pPr>
              <w:rPr>
                <w:lang w:val="ru-RU"/>
              </w:rPr>
            </w:pPr>
          </w:p>
        </w:tc>
      </w:tr>
      <w:tr w:rsidR="00EC0775" w:rsidRPr="001F714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Коды</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форми-</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руемых</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компе-</w:t>
            </w:r>
          </w:p>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тенций</w:t>
            </w:r>
          </w:p>
        </w:tc>
      </w:tr>
      <w:tr w:rsidR="00EC07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EC0775"/>
        </w:tc>
      </w:tr>
      <w:tr w:rsidR="00EC0775" w:rsidRPr="001F71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Pr="00BC5538" w:rsidRDefault="00EC0775">
            <w:pPr>
              <w:rPr>
                <w:lang w:val="ru-RU"/>
              </w:rPr>
            </w:pPr>
          </w:p>
        </w:tc>
      </w:tr>
      <w:tr w:rsidR="00EC07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Pr="00BC5538" w:rsidRDefault="00BC5538">
            <w:pPr>
              <w:spacing w:after="0" w:line="240" w:lineRule="auto"/>
              <w:jc w:val="center"/>
              <w:rPr>
                <w:lang w:val="ru-RU"/>
              </w:rPr>
            </w:pPr>
            <w:r w:rsidRPr="00BC5538">
              <w:rPr>
                <w:rFonts w:ascii="Times New Roman" w:hAnsi="Times New Roman" w:cs="Times New Roman"/>
                <w:color w:val="000000"/>
                <w:lang w:val="ru-RU"/>
              </w:rPr>
              <w:t>Экономическая культура и финансовая грамотность</w:t>
            </w:r>
          </w:p>
          <w:p w:rsidR="00EC0775" w:rsidRPr="00BC5538" w:rsidRDefault="00BC5538">
            <w:pPr>
              <w:spacing w:after="0" w:line="240" w:lineRule="auto"/>
              <w:jc w:val="center"/>
              <w:rPr>
                <w:lang w:val="ru-RU"/>
              </w:rPr>
            </w:pPr>
            <w:r w:rsidRPr="00BC5538">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УК-2</w:t>
            </w:r>
          </w:p>
        </w:tc>
      </w:tr>
      <w:tr w:rsidR="00EC0775">
        <w:trPr>
          <w:trHeight w:hRule="exact" w:val="138"/>
        </w:trPr>
        <w:tc>
          <w:tcPr>
            <w:tcW w:w="3970" w:type="dxa"/>
          </w:tcPr>
          <w:p w:rsidR="00EC0775" w:rsidRDefault="00EC0775"/>
        </w:tc>
        <w:tc>
          <w:tcPr>
            <w:tcW w:w="4679" w:type="dxa"/>
          </w:tcPr>
          <w:p w:rsidR="00EC0775" w:rsidRDefault="00EC0775"/>
        </w:tc>
        <w:tc>
          <w:tcPr>
            <w:tcW w:w="993" w:type="dxa"/>
          </w:tcPr>
          <w:p w:rsidR="00EC0775" w:rsidRDefault="00EC0775"/>
        </w:tc>
      </w:tr>
      <w:tr w:rsidR="00EC0775" w:rsidRPr="001F7142">
        <w:trPr>
          <w:trHeight w:hRule="exact" w:val="1125"/>
        </w:trPr>
        <w:tc>
          <w:tcPr>
            <w:tcW w:w="9654" w:type="dxa"/>
            <w:gridSpan w:val="3"/>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0775" w:rsidRPr="001F7142">
        <w:trPr>
          <w:trHeight w:hRule="exact" w:val="490"/>
        </w:trPr>
        <w:tc>
          <w:tcPr>
            <w:tcW w:w="9654" w:type="dxa"/>
            <w:gridSpan w:val="3"/>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color w:val="000000"/>
                <w:sz w:val="24"/>
                <w:szCs w:val="24"/>
                <w:lang w:val="ru-RU"/>
              </w:rPr>
              <w:t>Объем учебной дисциплины – 3 зачетных единиц – 108 академических часов</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C0775">
        <w:trPr>
          <w:trHeight w:hRule="exact" w:val="304"/>
        </w:trPr>
        <w:tc>
          <w:tcPr>
            <w:tcW w:w="9654" w:type="dxa"/>
            <w:gridSpan w:val="5"/>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C0775">
        <w:trPr>
          <w:trHeight w:hRule="exact" w:val="138"/>
        </w:trPr>
        <w:tc>
          <w:tcPr>
            <w:tcW w:w="5671" w:type="dxa"/>
          </w:tcPr>
          <w:p w:rsidR="00EC0775" w:rsidRDefault="00EC0775"/>
        </w:tc>
        <w:tc>
          <w:tcPr>
            <w:tcW w:w="1702" w:type="dxa"/>
          </w:tcPr>
          <w:p w:rsidR="00EC0775" w:rsidRDefault="00EC0775"/>
        </w:tc>
        <w:tc>
          <w:tcPr>
            <w:tcW w:w="426" w:type="dxa"/>
          </w:tcPr>
          <w:p w:rsidR="00EC0775" w:rsidRDefault="00EC0775"/>
        </w:tc>
        <w:tc>
          <w:tcPr>
            <w:tcW w:w="710" w:type="dxa"/>
          </w:tcPr>
          <w:p w:rsidR="00EC0775" w:rsidRDefault="00EC0775"/>
        </w:tc>
        <w:tc>
          <w:tcPr>
            <w:tcW w:w="1135" w:type="dxa"/>
          </w:tcPr>
          <w:p w:rsidR="00EC0775" w:rsidRDefault="00EC0775"/>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8</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4</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4</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96</w:t>
            </w:r>
          </w:p>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4</w:t>
            </w:r>
          </w:p>
        </w:tc>
      </w:tr>
      <w:tr w:rsidR="00EC0775">
        <w:trPr>
          <w:trHeight w:hRule="exact" w:val="416"/>
        </w:trPr>
        <w:tc>
          <w:tcPr>
            <w:tcW w:w="5671" w:type="dxa"/>
          </w:tcPr>
          <w:p w:rsidR="00EC0775" w:rsidRDefault="00EC0775"/>
        </w:tc>
        <w:tc>
          <w:tcPr>
            <w:tcW w:w="1702" w:type="dxa"/>
          </w:tcPr>
          <w:p w:rsidR="00EC0775" w:rsidRDefault="00EC0775"/>
        </w:tc>
        <w:tc>
          <w:tcPr>
            <w:tcW w:w="426" w:type="dxa"/>
          </w:tcPr>
          <w:p w:rsidR="00EC0775" w:rsidRDefault="00EC0775"/>
        </w:tc>
        <w:tc>
          <w:tcPr>
            <w:tcW w:w="710" w:type="dxa"/>
          </w:tcPr>
          <w:p w:rsidR="00EC0775" w:rsidRDefault="00EC0775"/>
        </w:tc>
        <w:tc>
          <w:tcPr>
            <w:tcW w:w="1135" w:type="dxa"/>
          </w:tcPr>
          <w:p w:rsidR="00EC0775" w:rsidRDefault="00EC0775"/>
        </w:tc>
      </w:tr>
      <w:tr w:rsidR="00EC0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зачеты 1</w:t>
            </w:r>
          </w:p>
        </w:tc>
      </w:tr>
      <w:tr w:rsidR="00EC0775">
        <w:trPr>
          <w:trHeight w:hRule="exact" w:val="277"/>
        </w:trPr>
        <w:tc>
          <w:tcPr>
            <w:tcW w:w="5671" w:type="dxa"/>
          </w:tcPr>
          <w:p w:rsidR="00EC0775" w:rsidRDefault="00EC0775"/>
        </w:tc>
        <w:tc>
          <w:tcPr>
            <w:tcW w:w="1702" w:type="dxa"/>
          </w:tcPr>
          <w:p w:rsidR="00EC0775" w:rsidRDefault="00EC0775"/>
        </w:tc>
        <w:tc>
          <w:tcPr>
            <w:tcW w:w="426" w:type="dxa"/>
          </w:tcPr>
          <w:p w:rsidR="00EC0775" w:rsidRDefault="00EC0775"/>
        </w:tc>
        <w:tc>
          <w:tcPr>
            <w:tcW w:w="710" w:type="dxa"/>
          </w:tcPr>
          <w:p w:rsidR="00EC0775" w:rsidRDefault="00EC0775"/>
        </w:tc>
        <w:tc>
          <w:tcPr>
            <w:tcW w:w="1135" w:type="dxa"/>
          </w:tcPr>
          <w:p w:rsidR="00EC0775" w:rsidRDefault="00EC0775"/>
        </w:tc>
      </w:tr>
      <w:tr w:rsidR="00EC0775">
        <w:trPr>
          <w:trHeight w:hRule="exact" w:val="1666"/>
        </w:trPr>
        <w:tc>
          <w:tcPr>
            <w:tcW w:w="9654" w:type="dxa"/>
            <w:gridSpan w:val="5"/>
            <w:shd w:val="clear" w:color="000000" w:fill="FFFFFF"/>
            <w:tcMar>
              <w:left w:w="34" w:type="dxa"/>
              <w:right w:w="34" w:type="dxa"/>
            </w:tcMar>
          </w:tcPr>
          <w:p w:rsidR="00EC0775" w:rsidRPr="00BC5538" w:rsidRDefault="00EC0775">
            <w:pPr>
              <w:spacing w:after="0" w:line="240" w:lineRule="auto"/>
              <w:jc w:val="center"/>
              <w:rPr>
                <w:sz w:val="24"/>
                <w:szCs w:val="24"/>
                <w:lang w:val="ru-RU"/>
              </w:rPr>
            </w:pPr>
          </w:p>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0775" w:rsidRPr="00BC5538" w:rsidRDefault="00EC0775">
            <w:pPr>
              <w:spacing w:after="0" w:line="240" w:lineRule="auto"/>
              <w:jc w:val="center"/>
              <w:rPr>
                <w:sz w:val="24"/>
                <w:szCs w:val="24"/>
                <w:lang w:val="ru-RU"/>
              </w:rPr>
            </w:pPr>
          </w:p>
          <w:p w:rsidR="00EC0775" w:rsidRDefault="00BC55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0775">
        <w:trPr>
          <w:trHeight w:hRule="exact" w:val="416"/>
        </w:trPr>
        <w:tc>
          <w:tcPr>
            <w:tcW w:w="5671" w:type="dxa"/>
          </w:tcPr>
          <w:p w:rsidR="00EC0775" w:rsidRDefault="00EC0775"/>
        </w:tc>
        <w:tc>
          <w:tcPr>
            <w:tcW w:w="1702" w:type="dxa"/>
          </w:tcPr>
          <w:p w:rsidR="00EC0775" w:rsidRDefault="00EC0775"/>
        </w:tc>
        <w:tc>
          <w:tcPr>
            <w:tcW w:w="426" w:type="dxa"/>
          </w:tcPr>
          <w:p w:rsidR="00EC0775" w:rsidRDefault="00EC0775"/>
        </w:tc>
        <w:tc>
          <w:tcPr>
            <w:tcW w:w="710" w:type="dxa"/>
          </w:tcPr>
          <w:p w:rsidR="00EC0775" w:rsidRDefault="00EC0775"/>
        </w:tc>
        <w:tc>
          <w:tcPr>
            <w:tcW w:w="1135" w:type="dxa"/>
          </w:tcPr>
          <w:p w:rsidR="00EC0775" w:rsidRDefault="00EC0775"/>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0775" w:rsidRDefault="00BC5538">
            <w:pPr>
              <w:spacing w:after="0" w:line="240" w:lineRule="auto"/>
              <w:jc w:val="center"/>
              <w:rPr>
                <w:sz w:val="24"/>
                <w:szCs w:val="24"/>
              </w:rPr>
            </w:pPr>
            <w:r>
              <w:rPr>
                <w:rFonts w:ascii="Times New Roman" w:hAnsi="Times New Roman" w:cs="Times New Roman"/>
                <w:color w:val="000000"/>
                <w:sz w:val="24"/>
                <w:szCs w:val="24"/>
              </w:rPr>
              <w:t>Часов</w:t>
            </w:r>
          </w:p>
        </w:tc>
      </w:tr>
      <w:tr w:rsidR="00EC07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775" w:rsidRDefault="00EC07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775" w:rsidRDefault="00EC07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775" w:rsidRDefault="00EC07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0775" w:rsidRDefault="00EC0775"/>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96</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0</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r>
      <w:tr w:rsidR="00EC0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4</w:t>
            </w:r>
          </w:p>
        </w:tc>
      </w:tr>
      <w:tr w:rsidR="00EC07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EC07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color w:val="000000"/>
                <w:sz w:val="24"/>
                <w:szCs w:val="24"/>
              </w:rPr>
              <w:t>108</w:t>
            </w:r>
          </w:p>
        </w:tc>
      </w:tr>
      <w:tr w:rsidR="00EC0775" w:rsidRPr="001F7142">
        <w:trPr>
          <w:trHeight w:hRule="exact" w:val="2154"/>
        </w:trPr>
        <w:tc>
          <w:tcPr>
            <w:tcW w:w="9654" w:type="dxa"/>
            <w:gridSpan w:val="5"/>
            <w:shd w:val="clear" w:color="000000" w:fill="FFFFFF"/>
            <w:tcMar>
              <w:left w:w="34" w:type="dxa"/>
              <w:right w:w="34" w:type="dxa"/>
            </w:tcMar>
          </w:tcPr>
          <w:p w:rsidR="00EC0775" w:rsidRPr="00BC5538" w:rsidRDefault="00EC0775">
            <w:pPr>
              <w:spacing w:after="0" w:line="240" w:lineRule="auto"/>
              <w:jc w:val="both"/>
              <w:rPr>
                <w:sz w:val="20"/>
                <w:szCs w:val="20"/>
                <w:lang w:val="ru-RU"/>
              </w:rPr>
            </w:pP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 Примечания:</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1F7142">
        <w:trPr>
          <w:trHeight w:hRule="exact" w:val="15391"/>
        </w:trPr>
        <w:tc>
          <w:tcPr>
            <w:tcW w:w="9654" w:type="dxa"/>
            <w:shd w:val="clear" w:color="000000" w:fill="FFFFFF"/>
            <w:tcMar>
              <w:left w:w="34" w:type="dxa"/>
              <w:right w:w="34" w:type="dxa"/>
            </w:tcMar>
          </w:tcPr>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C55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0775" w:rsidRPr="001F7142"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1F7142">
              <w:rPr>
                <w:rFonts w:ascii="Times New Roman" w:hAnsi="Times New Roman" w:cs="Times New Roman"/>
                <w:color w:val="000000"/>
                <w:sz w:val="20"/>
                <w:szCs w:val="20"/>
                <w:lang w:val="ru-RU"/>
              </w:rPr>
              <w:t>Академии, принятому на основании заявления обуча-ющегося).</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1F7142">
        <w:trPr>
          <w:trHeight w:hRule="exact" w:val="465"/>
        </w:trPr>
        <w:tc>
          <w:tcPr>
            <w:tcW w:w="9654" w:type="dxa"/>
            <w:shd w:val="clear" w:color="000000" w:fill="FFFFFF"/>
            <w:tcMar>
              <w:left w:w="34" w:type="dxa"/>
              <w:right w:w="34" w:type="dxa"/>
            </w:tcMar>
          </w:tcPr>
          <w:p w:rsidR="00EC0775" w:rsidRPr="00BC5538" w:rsidRDefault="00BC5538">
            <w:pPr>
              <w:spacing w:after="0" w:line="240" w:lineRule="auto"/>
              <w:jc w:val="both"/>
              <w:rPr>
                <w:sz w:val="20"/>
                <w:szCs w:val="20"/>
                <w:lang w:val="ru-RU"/>
              </w:rPr>
            </w:pPr>
            <w:r w:rsidRPr="00BC5538">
              <w:rPr>
                <w:rFonts w:ascii="Times New Roman" w:hAnsi="Times New Roman" w:cs="Times New Roman"/>
                <w:color w:val="000000"/>
                <w:sz w:val="20"/>
                <w:szCs w:val="20"/>
                <w:lang w:val="ru-RU"/>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C0775">
        <w:trPr>
          <w:trHeight w:hRule="exact" w:val="585"/>
        </w:trPr>
        <w:tc>
          <w:tcPr>
            <w:tcW w:w="9654" w:type="dxa"/>
            <w:shd w:val="clear" w:color="000000" w:fill="FFFFFF"/>
            <w:tcMar>
              <w:left w:w="34" w:type="dxa"/>
              <w:right w:w="34" w:type="dxa"/>
            </w:tcMar>
          </w:tcPr>
          <w:p w:rsidR="00EC0775" w:rsidRPr="00BC5538" w:rsidRDefault="00EC0775">
            <w:pPr>
              <w:spacing w:after="0" w:line="240" w:lineRule="auto"/>
              <w:rPr>
                <w:sz w:val="24"/>
                <w:szCs w:val="24"/>
                <w:lang w:val="ru-RU"/>
              </w:rPr>
            </w:pPr>
          </w:p>
          <w:p w:rsidR="00EC0775" w:rsidRDefault="00BC55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0775">
        <w:trPr>
          <w:trHeight w:hRule="exact" w:val="277"/>
        </w:trPr>
        <w:tc>
          <w:tcPr>
            <w:tcW w:w="9654" w:type="dxa"/>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0775" w:rsidRPr="001F7142">
        <w:trPr>
          <w:trHeight w:hRule="exact" w:val="26"/>
        </w:trPr>
        <w:tc>
          <w:tcPr>
            <w:tcW w:w="9654" w:type="dxa"/>
            <w:vMerge w:val="restart"/>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1. Основы теории государства и права</w:t>
            </w:r>
          </w:p>
        </w:tc>
      </w:tr>
      <w:tr w:rsidR="00EC0775" w:rsidRPr="001F7142">
        <w:trPr>
          <w:trHeight w:hRule="exact" w:val="277"/>
        </w:trPr>
        <w:tc>
          <w:tcPr>
            <w:tcW w:w="9654" w:type="dxa"/>
            <w:vMerge/>
            <w:shd w:val="clear" w:color="000000" w:fill="FFFFFF"/>
            <w:tcMar>
              <w:left w:w="34" w:type="dxa"/>
              <w:right w:w="34" w:type="dxa"/>
            </w:tcMar>
          </w:tcPr>
          <w:p w:rsidR="00EC0775" w:rsidRPr="00BC5538" w:rsidRDefault="00EC0775">
            <w:pPr>
              <w:rPr>
                <w:lang w:val="ru-RU"/>
              </w:rPr>
            </w:pPr>
          </w:p>
        </w:tc>
      </w:tr>
      <w:tr w:rsidR="00EC0775" w:rsidRPr="001F7142">
        <w:trPr>
          <w:trHeight w:hRule="exact" w:val="1637"/>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EC0775" w:rsidRPr="001F7142">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2. Основы конституционного права РФ.</w:t>
            </w:r>
          </w:p>
        </w:tc>
      </w:tr>
      <w:tr w:rsidR="00EC0775" w:rsidRPr="00BC5538">
        <w:trPr>
          <w:trHeight w:hRule="exact" w:val="7587"/>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EC0775">
        <w:trPr>
          <w:trHeight w:hRule="exact" w:val="304"/>
        </w:trPr>
        <w:tc>
          <w:tcPr>
            <w:tcW w:w="9654" w:type="dxa"/>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EC0775" w:rsidRPr="00BC5538">
        <w:trPr>
          <w:trHeight w:hRule="exact" w:val="3530"/>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4. Основы гражданского права РФ</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trPr>
          <w:trHeight w:hRule="exact" w:val="8669"/>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lastRenderedPageBreak/>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Правоспособность и дееспособность гражданина.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EC0775" w:rsidRDefault="00BC5538">
            <w:pPr>
              <w:spacing w:after="0" w:line="240" w:lineRule="auto"/>
              <w:jc w:val="both"/>
              <w:rPr>
                <w:sz w:val="24"/>
                <w:szCs w:val="24"/>
              </w:rPr>
            </w:pPr>
            <w:r w:rsidRPr="00BC5538">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EC0775" w:rsidRPr="00BC5538">
        <w:trPr>
          <w:trHeight w:hRule="exact" w:val="585"/>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5. Основы семейного права РФ.</w:t>
            </w:r>
          </w:p>
        </w:tc>
      </w:tr>
      <w:tr w:rsidR="00EC0775" w:rsidRPr="00BC5538">
        <w:trPr>
          <w:trHeight w:hRule="exact" w:val="2719"/>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6.  Основы экологического права РФ</w:t>
            </w:r>
          </w:p>
        </w:tc>
      </w:tr>
      <w:tr w:rsidR="00EC0775" w:rsidRPr="00BC5538">
        <w:trPr>
          <w:trHeight w:hRule="exact" w:val="2719"/>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7.  Основы административного права РФ</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BC5538">
        <w:trPr>
          <w:trHeight w:hRule="exact" w:val="3801"/>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lastRenderedPageBreak/>
              <w:t>Понятие и источники административного права. Государственное управление и функции административного права.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8. Основы уголовного права РФ</w:t>
            </w:r>
          </w:p>
        </w:tc>
      </w:tr>
      <w:tr w:rsidR="00EC0775">
        <w:trPr>
          <w:trHeight w:hRule="exact" w:val="3801"/>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EC0775" w:rsidRDefault="00BC5538">
            <w:pPr>
              <w:spacing w:after="0" w:line="240" w:lineRule="auto"/>
              <w:jc w:val="both"/>
              <w:rPr>
                <w:sz w:val="24"/>
                <w:szCs w:val="24"/>
              </w:rPr>
            </w:pPr>
            <w:r w:rsidRPr="00BC5538">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EC0775">
        <w:trPr>
          <w:trHeight w:hRule="exact" w:val="1366"/>
        </w:trPr>
        <w:tc>
          <w:tcPr>
            <w:tcW w:w="9654" w:type="dxa"/>
            <w:shd w:val="clear" w:color="000000" w:fill="FFFFFF"/>
            <w:tcMar>
              <w:left w:w="34" w:type="dxa"/>
              <w:right w:w="34" w:type="dxa"/>
            </w:tcMar>
          </w:tcPr>
          <w:p w:rsidR="00EC0775" w:rsidRDefault="00BC5538">
            <w:pPr>
              <w:spacing w:after="0" w:line="240" w:lineRule="auto"/>
              <w:jc w:val="both"/>
              <w:rPr>
                <w:sz w:val="24"/>
                <w:szCs w:val="24"/>
              </w:rPr>
            </w:pPr>
            <w:r w:rsidRPr="00BC5538">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EC0775">
        <w:trPr>
          <w:trHeight w:hRule="exact" w:val="277"/>
        </w:trPr>
        <w:tc>
          <w:tcPr>
            <w:tcW w:w="9654" w:type="dxa"/>
            <w:shd w:val="clear" w:color="000000" w:fill="FFFFFF"/>
            <w:tcMar>
              <w:left w:w="34" w:type="dxa"/>
              <w:right w:w="34" w:type="dxa"/>
            </w:tcMar>
          </w:tcPr>
          <w:p w:rsidR="00EC0775" w:rsidRDefault="00BC55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0775">
        <w:trPr>
          <w:trHeight w:hRule="exact" w:val="146"/>
        </w:trPr>
        <w:tc>
          <w:tcPr>
            <w:tcW w:w="9640" w:type="dxa"/>
          </w:tcPr>
          <w:p w:rsidR="00EC0775" w:rsidRDefault="00EC0775"/>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1. Основы теории государства и права</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1937"/>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1.Государство: понятие, признаки, функции.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2.Теории происхождения государства.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3.Формы правления государства.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4.Формы территориально-государственного устройства.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5.Государственное устройство РФ.</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6.Социальное и правовое государство</w:t>
            </w:r>
          </w:p>
        </w:tc>
      </w:tr>
      <w:tr w:rsidR="00EC0775" w:rsidRPr="00BC5538">
        <w:trPr>
          <w:trHeight w:hRule="exact" w:val="8"/>
        </w:trPr>
        <w:tc>
          <w:tcPr>
            <w:tcW w:w="9640" w:type="dxa"/>
          </w:tcPr>
          <w:p w:rsidR="00EC0775" w:rsidRPr="00BC5538" w:rsidRDefault="00EC0775">
            <w:pPr>
              <w:rPr>
                <w:lang w:val="ru-RU"/>
              </w:rPr>
            </w:pP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2. Основы конституционного права РФ</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1396"/>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1.Обязанности человека и гражданина Российской Федерации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Федеративное устройство Российской Федерации.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Порядок избрания Президента РФ.</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Структура и роль Федерального Собрания.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Система судов в Российской Федерации.</w:t>
            </w:r>
          </w:p>
        </w:tc>
      </w:tr>
      <w:tr w:rsidR="00EC0775" w:rsidRPr="00BC5538">
        <w:trPr>
          <w:trHeight w:hRule="exact" w:val="8"/>
        </w:trPr>
        <w:tc>
          <w:tcPr>
            <w:tcW w:w="9640" w:type="dxa"/>
          </w:tcPr>
          <w:p w:rsidR="00EC0775" w:rsidRPr="00BC5538" w:rsidRDefault="00EC0775">
            <w:pPr>
              <w:rPr>
                <w:lang w:val="ru-RU"/>
              </w:rPr>
            </w:pP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3. Основы трудового права РФ</w:t>
            </w:r>
          </w:p>
        </w:tc>
      </w:tr>
      <w:tr w:rsidR="00EC0775" w:rsidRPr="00BC5538">
        <w:trPr>
          <w:trHeight w:hRule="exact" w:val="21"/>
        </w:trPr>
        <w:tc>
          <w:tcPr>
            <w:tcW w:w="9640" w:type="dxa"/>
          </w:tcPr>
          <w:p w:rsidR="00EC0775" w:rsidRPr="00BC5538" w:rsidRDefault="00EC0775">
            <w:pPr>
              <w:rPr>
                <w:lang w:val="ru-RU"/>
              </w:rPr>
            </w:pPr>
          </w:p>
        </w:tc>
      </w:tr>
      <w:tr w:rsidR="00EC0775">
        <w:trPr>
          <w:trHeight w:hRule="exact" w:val="1031"/>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Общие положения об отрасли трудового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Понятие и сущность правоотношений в трудовом праве.</w:t>
            </w:r>
          </w:p>
          <w:p w:rsidR="00EC0775" w:rsidRDefault="00BC5538">
            <w:pPr>
              <w:spacing w:after="0" w:line="240" w:lineRule="auto"/>
              <w:rPr>
                <w:sz w:val="24"/>
                <w:szCs w:val="24"/>
              </w:rPr>
            </w:pPr>
            <w:r>
              <w:rPr>
                <w:rFonts w:ascii="Times New Roman" w:hAnsi="Times New Roman" w:cs="Times New Roman"/>
                <w:color w:val="000000"/>
                <w:sz w:val="24"/>
                <w:szCs w:val="24"/>
              </w:rPr>
              <w:t>3. Характеристика видов трудовых правоотношений.</w:t>
            </w:r>
          </w:p>
        </w:tc>
      </w:tr>
    </w:tbl>
    <w:p w:rsidR="00EC0775" w:rsidRDefault="00BC55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0775">
        <w:trPr>
          <w:trHeight w:hRule="exact" w:val="2207"/>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lastRenderedPageBreak/>
              <w:t>4. Трудовой договор – понятие, существенные условия. Порядок заключения. Трудовая дисциплина и ответственность за ее нарушение.</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6. Понятие и сущность правоотношений в трудовом праве.</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7. Характеристика видов трудовых правоотношений.</w:t>
            </w:r>
          </w:p>
          <w:p w:rsidR="00EC0775" w:rsidRDefault="00BC5538">
            <w:pPr>
              <w:spacing w:after="0" w:line="240" w:lineRule="auto"/>
              <w:rPr>
                <w:sz w:val="24"/>
                <w:szCs w:val="24"/>
              </w:rPr>
            </w:pPr>
            <w:r w:rsidRPr="00BC5538">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EC0775">
        <w:trPr>
          <w:trHeight w:hRule="exact" w:val="8"/>
        </w:trPr>
        <w:tc>
          <w:tcPr>
            <w:tcW w:w="9640" w:type="dxa"/>
          </w:tcPr>
          <w:p w:rsidR="00EC0775" w:rsidRDefault="00EC0775"/>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4. Основы гражданского права РФ</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1666"/>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Общие понятия гражданского права как отрасли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Понятия источников гражданского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Понятие гражданского правоотношения.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EC0775" w:rsidRPr="00BC5538">
        <w:trPr>
          <w:trHeight w:hRule="exact" w:val="8"/>
        </w:trPr>
        <w:tc>
          <w:tcPr>
            <w:tcW w:w="9640" w:type="dxa"/>
          </w:tcPr>
          <w:p w:rsidR="00EC0775" w:rsidRPr="00BC5538" w:rsidRDefault="00EC0775">
            <w:pPr>
              <w:rPr>
                <w:lang w:val="ru-RU"/>
              </w:rPr>
            </w:pP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5. Основы семейного права РФ</w:t>
            </w:r>
          </w:p>
        </w:tc>
      </w:tr>
      <w:tr w:rsidR="00EC0775" w:rsidRPr="00BC5538">
        <w:trPr>
          <w:trHeight w:hRule="exact" w:val="21"/>
        </w:trPr>
        <w:tc>
          <w:tcPr>
            <w:tcW w:w="9640" w:type="dxa"/>
          </w:tcPr>
          <w:p w:rsidR="00EC0775" w:rsidRPr="00BC5538" w:rsidRDefault="00EC0775">
            <w:pPr>
              <w:rPr>
                <w:lang w:val="ru-RU"/>
              </w:rPr>
            </w:pPr>
          </w:p>
        </w:tc>
      </w:tr>
      <w:tr w:rsidR="00EC0775">
        <w:trPr>
          <w:trHeight w:hRule="exact" w:val="2478"/>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Общие положения семейного права как отрасли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Общая характеристика брачно-семейных отношений.</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EC0775" w:rsidRDefault="00BC5538">
            <w:pPr>
              <w:spacing w:after="0" w:line="240" w:lineRule="auto"/>
              <w:rPr>
                <w:sz w:val="24"/>
                <w:szCs w:val="24"/>
              </w:rPr>
            </w:pPr>
            <w:r w:rsidRPr="00BC5538">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EC0775" w:rsidRDefault="00BC5538">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EC0775">
        <w:trPr>
          <w:trHeight w:hRule="exact" w:val="8"/>
        </w:trPr>
        <w:tc>
          <w:tcPr>
            <w:tcW w:w="9640" w:type="dxa"/>
          </w:tcPr>
          <w:p w:rsidR="00EC0775" w:rsidRDefault="00EC0775"/>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6.  Основы экологического права РФ</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112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Экологическое право.</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Предмет, источники объекты экологического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Правовое регулирование природопользования.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Ответственность за экологические нарушения</w:t>
            </w:r>
          </w:p>
        </w:tc>
      </w:tr>
      <w:tr w:rsidR="00EC0775" w:rsidRPr="00BC5538">
        <w:trPr>
          <w:trHeight w:hRule="exact" w:val="8"/>
        </w:trPr>
        <w:tc>
          <w:tcPr>
            <w:tcW w:w="9640" w:type="dxa"/>
          </w:tcPr>
          <w:p w:rsidR="00EC0775" w:rsidRPr="00BC5538" w:rsidRDefault="00EC0775">
            <w:pPr>
              <w:rPr>
                <w:lang w:val="ru-RU"/>
              </w:rPr>
            </w:pP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7.  Основы административного права РФ</w:t>
            </w:r>
          </w:p>
        </w:tc>
      </w:tr>
      <w:tr w:rsidR="00EC0775" w:rsidRPr="00BC5538">
        <w:trPr>
          <w:trHeight w:hRule="exact" w:val="21"/>
        </w:trPr>
        <w:tc>
          <w:tcPr>
            <w:tcW w:w="9640" w:type="dxa"/>
          </w:tcPr>
          <w:p w:rsidR="00EC0775" w:rsidRPr="00BC5538" w:rsidRDefault="00EC0775">
            <w:pPr>
              <w:rPr>
                <w:lang w:val="ru-RU"/>
              </w:rPr>
            </w:pPr>
          </w:p>
        </w:tc>
      </w:tr>
      <w:tr w:rsidR="00EC0775">
        <w:trPr>
          <w:trHeight w:hRule="exact" w:val="1666"/>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Общие положения об отрасли административного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Субъекты административного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EC0775" w:rsidRDefault="00BC5538">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EC0775">
        <w:trPr>
          <w:trHeight w:hRule="exact" w:val="8"/>
        </w:trPr>
        <w:tc>
          <w:tcPr>
            <w:tcW w:w="9640" w:type="dxa"/>
          </w:tcPr>
          <w:p w:rsidR="00EC0775" w:rsidRDefault="00EC0775"/>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8. Основы уголовного права РФ</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2207"/>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Общие положения об отрасли и науке уголовного права.</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Уголовное наказание: понятие, виды.</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EC0775" w:rsidRPr="00BC5538">
        <w:trPr>
          <w:trHeight w:hRule="exact" w:val="8"/>
        </w:trPr>
        <w:tc>
          <w:tcPr>
            <w:tcW w:w="9640" w:type="dxa"/>
          </w:tcPr>
          <w:p w:rsidR="00EC0775" w:rsidRPr="00BC5538" w:rsidRDefault="00EC0775">
            <w:pPr>
              <w:rPr>
                <w:lang w:val="ru-RU"/>
              </w:rPr>
            </w:pP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jc w:val="center"/>
              <w:rPr>
                <w:sz w:val="24"/>
                <w:szCs w:val="24"/>
                <w:lang w:val="ru-RU"/>
              </w:rPr>
            </w:pPr>
            <w:r w:rsidRPr="00BC5538">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EC0775" w:rsidRPr="00BC5538">
        <w:trPr>
          <w:trHeight w:hRule="exact" w:val="21"/>
        </w:trPr>
        <w:tc>
          <w:tcPr>
            <w:tcW w:w="9640" w:type="dxa"/>
          </w:tcPr>
          <w:p w:rsidR="00EC0775" w:rsidRPr="00BC5538" w:rsidRDefault="00EC0775">
            <w:pPr>
              <w:rPr>
                <w:lang w:val="ru-RU"/>
              </w:rPr>
            </w:pPr>
          </w:p>
        </w:tc>
      </w:tr>
      <w:tr w:rsidR="00EC0775" w:rsidRPr="00BC5538">
        <w:trPr>
          <w:trHeight w:hRule="exact" w:val="1937"/>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Развитие представлений о правах и свободах в России и мире.</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Закрепление прав и свобод человека в Российской Империи.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Права и обязанности граждан в советский период.</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C0775" w:rsidRPr="00BC5538">
        <w:trPr>
          <w:trHeight w:hRule="exact" w:val="855"/>
        </w:trPr>
        <w:tc>
          <w:tcPr>
            <w:tcW w:w="9654" w:type="dxa"/>
            <w:gridSpan w:val="2"/>
            <w:shd w:val="clear" w:color="000000" w:fill="FFFFFF"/>
            <w:tcMar>
              <w:left w:w="34" w:type="dxa"/>
              <w:right w:w="34" w:type="dxa"/>
            </w:tcMar>
          </w:tcPr>
          <w:p w:rsidR="00EC0775" w:rsidRPr="00BC5538" w:rsidRDefault="00EC0775">
            <w:pPr>
              <w:spacing w:after="0" w:line="240" w:lineRule="auto"/>
              <w:rPr>
                <w:sz w:val="24"/>
                <w:szCs w:val="24"/>
                <w:lang w:val="ru-RU"/>
              </w:rPr>
            </w:pPr>
          </w:p>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C0775" w:rsidRPr="00BC5538">
        <w:trPr>
          <w:trHeight w:hRule="exact" w:val="4641"/>
        </w:trPr>
        <w:tc>
          <w:tcPr>
            <w:tcW w:w="9654" w:type="dxa"/>
            <w:gridSpan w:val="2"/>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0.</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0775" w:rsidRPr="00BC5538">
        <w:trPr>
          <w:trHeight w:hRule="exact" w:val="138"/>
        </w:trPr>
        <w:tc>
          <w:tcPr>
            <w:tcW w:w="285" w:type="dxa"/>
          </w:tcPr>
          <w:p w:rsidR="00EC0775" w:rsidRPr="00BC5538" w:rsidRDefault="00EC0775">
            <w:pPr>
              <w:rPr>
                <w:lang w:val="ru-RU"/>
              </w:rPr>
            </w:pPr>
          </w:p>
        </w:tc>
        <w:tc>
          <w:tcPr>
            <w:tcW w:w="9356" w:type="dxa"/>
          </w:tcPr>
          <w:p w:rsidR="00EC0775" w:rsidRPr="00BC5538" w:rsidRDefault="00EC0775">
            <w:pPr>
              <w:rPr>
                <w:lang w:val="ru-RU"/>
              </w:rPr>
            </w:pPr>
          </w:p>
        </w:tc>
      </w:tr>
      <w:tr w:rsidR="00EC0775">
        <w:trPr>
          <w:trHeight w:hRule="exact" w:val="855"/>
        </w:trPr>
        <w:tc>
          <w:tcPr>
            <w:tcW w:w="9654" w:type="dxa"/>
            <w:gridSpan w:val="2"/>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C0775" w:rsidRDefault="00BC5538">
            <w:pPr>
              <w:spacing w:after="0" w:line="240" w:lineRule="auto"/>
              <w:rPr>
                <w:sz w:val="24"/>
                <w:szCs w:val="24"/>
              </w:rPr>
            </w:pPr>
            <w:r>
              <w:rPr>
                <w:rFonts w:ascii="Times New Roman" w:hAnsi="Times New Roman" w:cs="Times New Roman"/>
                <w:b/>
                <w:color w:val="000000"/>
                <w:sz w:val="24"/>
                <w:szCs w:val="24"/>
              </w:rPr>
              <w:t>Основная:</w:t>
            </w:r>
          </w:p>
        </w:tc>
      </w:tr>
      <w:tr w:rsidR="00EC0775" w:rsidRPr="00BC5538">
        <w:trPr>
          <w:trHeight w:hRule="exact" w:val="1096"/>
        </w:trPr>
        <w:tc>
          <w:tcPr>
            <w:tcW w:w="9654" w:type="dxa"/>
            <w:gridSpan w:val="2"/>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1.</w:t>
            </w:r>
            <w:r w:rsidRPr="00BC5538">
              <w:rPr>
                <w:lang w:val="ru-RU"/>
              </w:rPr>
              <w:t xml:space="preserve"> </w:t>
            </w:r>
            <w:r w:rsidRPr="00BC5538">
              <w:rPr>
                <w:rFonts w:ascii="Times New Roman" w:hAnsi="Times New Roman" w:cs="Times New Roman"/>
                <w:color w:val="000000"/>
                <w:sz w:val="24"/>
                <w:szCs w:val="24"/>
                <w:lang w:val="ru-RU"/>
              </w:rPr>
              <w:t>Правоведение</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Авдийский</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И.,</w:t>
            </w:r>
            <w:r w:rsidRPr="00BC5538">
              <w:rPr>
                <w:lang w:val="ru-RU"/>
              </w:rPr>
              <w:t xml:space="preserve"> </w:t>
            </w:r>
            <w:r w:rsidRPr="00BC5538">
              <w:rPr>
                <w:rFonts w:ascii="Times New Roman" w:hAnsi="Times New Roman" w:cs="Times New Roman"/>
                <w:color w:val="000000"/>
                <w:sz w:val="24"/>
                <w:szCs w:val="24"/>
                <w:lang w:val="ru-RU"/>
              </w:rPr>
              <w:t>Бондарчук</w:t>
            </w:r>
            <w:r w:rsidRPr="00BC5538">
              <w:rPr>
                <w:lang w:val="ru-RU"/>
              </w:rPr>
              <w:t xml:space="preserve"> </w:t>
            </w:r>
            <w:r w:rsidRPr="00BC5538">
              <w:rPr>
                <w:rFonts w:ascii="Times New Roman" w:hAnsi="Times New Roman" w:cs="Times New Roman"/>
                <w:color w:val="000000"/>
                <w:sz w:val="24"/>
                <w:szCs w:val="24"/>
                <w:lang w:val="ru-RU"/>
              </w:rPr>
              <w:t>Р.</w:t>
            </w:r>
            <w:r w:rsidRPr="00BC5538">
              <w:rPr>
                <w:lang w:val="ru-RU"/>
              </w:rPr>
              <w:t xml:space="preserve"> </w:t>
            </w:r>
            <w:r w:rsidRPr="00BC5538">
              <w:rPr>
                <w:rFonts w:ascii="Times New Roman" w:hAnsi="Times New Roman" w:cs="Times New Roman"/>
                <w:color w:val="000000"/>
                <w:sz w:val="24"/>
                <w:szCs w:val="24"/>
                <w:lang w:val="ru-RU"/>
              </w:rPr>
              <w:t>Ч.,</w:t>
            </w:r>
            <w:r w:rsidRPr="00BC5538">
              <w:rPr>
                <w:lang w:val="ru-RU"/>
              </w:rPr>
              <w:t xml:space="preserve"> </w:t>
            </w:r>
            <w:r w:rsidRPr="00BC5538">
              <w:rPr>
                <w:rFonts w:ascii="Times New Roman" w:hAnsi="Times New Roman" w:cs="Times New Roman"/>
                <w:color w:val="000000"/>
                <w:sz w:val="24"/>
                <w:szCs w:val="24"/>
                <w:lang w:val="ru-RU"/>
              </w:rPr>
              <w:t>Горбунов</w:t>
            </w:r>
            <w:r w:rsidRPr="00BC5538">
              <w:rPr>
                <w:lang w:val="ru-RU"/>
              </w:rPr>
              <w:t xml:space="preserve"> </w:t>
            </w:r>
            <w:r w:rsidRPr="00BC5538">
              <w:rPr>
                <w:rFonts w:ascii="Times New Roman" w:hAnsi="Times New Roman" w:cs="Times New Roman"/>
                <w:color w:val="000000"/>
                <w:sz w:val="24"/>
                <w:szCs w:val="24"/>
                <w:lang w:val="ru-RU"/>
              </w:rPr>
              <w:t>М.</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Ерофеева</w:t>
            </w:r>
            <w:r w:rsidRPr="00BC5538">
              <w:rPr>
                <w:lang w:val="ru-RU"/>
              </w:rPr>
              <w:t xml:space="preserve"> </w:t>
            </w:r>
            <w:r w:rsidRPr="00BC5538">
              <w:rPr>
                <w:rFonts w:ascii="Times New Roman" w:hAnsi="Times New Roman" w:cs="Times New Roman"/>
                <w:color w:val="000000"/>
                <w:sz w:val="24"/>
                <w:szCs w:val="24"/>
                <w:lang w:val="ru-RU"/>
              </w:rPr>
              <w:t>Д.</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Лебедева</w:t>
            </w:r>
            <w:r w:rsidRPr="00BC5538">
              <w:rPr>
                <w:lang w:val="ru-RU"/>
              </w:rPr>
              <w:t xml:space="preserve"> </w:t>
            </w:r>
            <w:r w:rsidRPr="00BC5538">
              <w:rPr>
                <w:rFonts w:ascii="Times New Roman" w:hAnsi="Times New Roman" w:cs="Times New Roman"/>
                <w:color w:val="000000"/>
                <w:sz w:val="24"/>
                <w:szCs w:val="24"/>
                <w:lang w:val="ru-RU"/>
              </w:rPr>
              <w:t>Н.</w:t>
            </w:r>
            <w:r w:rsidRPr="00BC5538">
              <w:rPr>
                <w:lang w:val="ru-RU"/>
              </w:rPr>
              <w:t xml:space="preserve"> </w:t>
            </w:r>
            <w:r w:rsidRPr="00BC5538">
              <w:rPr>
                <w:rFonts w:ascii="Times New Roman" w:hAnsi="Times New Roman" w:cs="Times New Roman"/>
                <w:color w:val="000000"/>
                <w:sz w:val="24"/>
                <w:szCs w:val="24"/>
                <w:lang w:val="ru-RU"/>
              </w:rPr>
              <w:t>Н.,</w:t>
            </w:r>
            <w:r w:rsidRPr="00BC5538">
              <w:rPr>
                <w:lang w:val="ru-RU"/>
              </w:rPr>
              <w:t xml:space="preserve"> </w:t>
            </w:r>
            <w:r w:rsidRPr="00BC5538">
              <w:rPr>
                <w:rFonts w:ascii="Times New Roman" w:hAnsi="Times New Roman" w:cs="Times New Roman"/>
                <w:color w:val="000000"/>
                <w:sz w:val="24"/>
                <w:szCs w:val="24"/>
                <w:lang w:val="ru-RU"/>
              </w:rPr>
              <w:t>Меркушова</w:t>
            </w:r>
            <w:r w:rsidRPr="00BC5538">
              <w:rPr>
                <w:lang w:val="ru-RU"/>
              </w:rPr>
              <w:t xml:space="preserve"> </w:t>
            </w:r>
            <w:r w:rsidRPr="00BC5538">
              <w:rPr>
                <w:rFonts w:ascii="Times New Roman" w:hAnsi="Times New Roman" w:cs="Times New Roman"/>
                <w:color w:val="000000"/>
                <w:sz w:val="24"/>
                <w:szCs w:val="24"/>
                <w:lang w:val="ru-RU"/>
              </w:rPr>
              <w:t>О.</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Остроушко</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Федорченко</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Шагиев</w:t>
            </w:r>
            <w:r w:rsidRPr="00BC5538">
              <w:rPr>
                <w:lang w:val="ru-RU"/>
              </w:rPr>
              <w:t xml:space="preserve"> </w:t>
            </w:r>
            <w:r w:rsidRPr="00BC5538">
              <w:rPr>
                <w:rFonts w:ascii="Times New Roman" w:hAnsi="Times New Roman" w:cs="Times New Roman"/>
                <w:color w:val="000000"/>
                <w:sz w:val="24"/>
                <w:szCs w:val="24"/>
                <w:lang w:val="ru-RU"/>
              </w:rPr>
              <w:t>Б.</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Шагиева</w:t>
            </w:r>
            <w:r w:rsidRPr="00BC5538">
              <w:rPr>
                <w:lang w:val="ru-RU"/>
              </w:rPr>
              <w:t xml:space="preserve"> </w:t>
            </w:r>
            <w:r w:rsidRPr="00BC5538">
              <w:rPr>
                <w:rFonts w:ascii="Times New Roman" w:hAnsi="Times New Roman" w:cs="Times New Roman"/>
                <w:color w:val="000000"/>
                <w:sz w:val="24"/>
                <w:szCs w:val="24"/>
                <w:lang w:val="ru-RU"/>
              </w:rPr>
              <w:t>Р.</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Букалерова</w:t>
            </w:r>
            <w:r w:rsidRPr="00BC5538">
              <w:rPr>
                <w:lang w:val="ru-RU"/>
              </w:rPr>
              <w:t xml:space="preserve"> </w:t>
            </w:r>
            <w:r w:rsidRPr="00BC5538">
              <w:rPr>
                <w:rFonts w:ascii="Times New Roman" w:hAnsi="Times New Roman" w:cs="Times New Roman"/>
                <w:color w:val="000000"/>
                <w:sz w:val="24"/>
                <w:szCs w:val="24"/>
                <w:lang w:val="ru-RU"/>
              </w:rPr>
              <w:t>Л.</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4-е</w:t>
            </w:r>
            <w:r w:rsidRPr="00BC5538">
              <w:rPr>
                <w:lang w:val="ru-RU"/>
              </w:rPr>
              <w:t xml:space="preserve"> </w:t>
            </w:r>
            <w:r w:rsidRPr="00BC5538">
              <w:rPr>
                <w:rFonts w:ascii="Times New Roman" w:hAnsi="Times New Roman" w:cs="Times New Roman"/>
                <w:color w:val="000000"/>
                <w:sz w:val="24"/>
                <w:szCs w:val="24"/>
                <w:lang w:val="ru-RU"/>
              </w:rPr>
              <w:t>изд.</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2020.</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333</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978-5-534-03569-8.</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4" w:history="1">
              <w:r w:rsidR="00B414C5">
                <w:rPr>
                  <w:rStyle w:val="a3"/>
                  <w:lang w:val="ru-RU"/>
                </w:rPr>
                <w:t>https://urait.ru/bcode/449892</w:t>
              </w:r>
            </w:hyperlink>
            <w:r w:rsidRPr="00BC5538">
              <w:rPr>
                <w:lang w:val="ru-RU"/>
              </w:rPr>
              <w:t xml:space="preserve"> </w:t>
            </w:r>
          </w:p>
        </w:tc>
      </w:tr>
      <w:tr w:rsidR="00EC0775" w:rsidRPr="00BC5538">
        <w:trPr>
          <w:trHeight w:hRule="exact" w:val="1096"/>
        </w:trPr>
        <w:tc>
          <w:tcPr>
            <w:tcW w:w="9654" w:type="dxa"/>
            <w:gridSpan w:val="2"/>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2.</w:t>
            </w:r>
            <w:r w:rsidRPr="00BC5538">
              <w:rPr>
                <w:lang w:val="ru-RU"/>
              </w:rPr>
              <w:t xml:space="preserve"> </w:t>
            </w:r>
            <w:r w:rsidRPr="00BC5538">
              <w:rPr>
                <w:rFonts w:ascii="Times New Roman" w:hAnsi="Times New Roman" w:cs="Times New Roman"/>
                <w:color w:val="000000"/>
                <w:sz w:val="24"/>
                <w:szCs w:val="24"/>
                <w:lang w:val="ru-RU"/>
              </w:rPr>
              <w:t>Правоведение</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Белов</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Пугинский</w:t>
            </w:r>
            <w:r w:rsidRPr="00BC5538">
              <w:rPr>
                <w:lang w:val="ru-RU"/>
              </w:rPr>
              <w:t xml:space="preserve"> </w:t>
            </w:r>
            <w:r w:rsidRPr="00BC5538">
              <w:rPr>
                <w:rFonts w:ascii="Times New Roman" w:hAnsi="Times New Roman" w:cs="Times New Roman"/>
                <w:color w:val="000000"/>
                <w:sz w:val="24"/>
                <w:szCs w:val="24"/>
                <w:lang w:val="ru-RU"/>
              </w:rPr>
              <w:t>Б.</w:t>
            </w:r>
            <w:r w:rsidRPr="00BC5538">
              <w:rPr>
                <w:lang w:val="ru-RU"/>
              </w:rPr>
              <w:t xml:space="preserve"> </w:t>
            </w:r>
            <w:r w:rsidRPr="00BC5538">
              <w:rPr>
                <w:rFonts w:ascii="Times New Roman" w:hAnsi="Times New Roman" w:cs="Times New Roman"/>
                <w:color w:val="000000"/>
                <w:sz w:val="24"/>
                <w:szCs w:val="24"/>
                <w:lang w:val="ru-RU"/>
              </w:rPr>
              <w:t>И.,</w:t>
            </w:r>
            <w:r w:rsidRPr="00BC5538">
              <w:rPr>
                <w:lang w:val="ru-RU"/>
              </w:rPr>
              <w:t xml:space="preserve"> </w:t>
            </w:r>
            <w:r w:rsidRPr="00BC5538">
              <w:rPr>
                <w:rFonts w:ascii="Times New Roman" w:hAnsi="Times New Roman" w:cs="Times New Roman"/>
                <w:color w:val="000000"/>
                <w:sz w:val="24"/>
                <w:szCs w:val="24"/>
                <w:lang w:val="ru-RU"/>
              </w:rPr>
              <w:t>Абросимова</w:t>
            </w:r>
            <w:r w:rsidRPr="00BC5538">
              <w:rPr>
                <w:lang w:val="ru-RU"/>
              </w:rPr>
              <w:t xml:space="preserve"> </w:t>
            </w:r>
            <w:r w:rsidRPr="00BC5538">
              <w:rPr>
                <w:rFonts w:ascii="Times New Roman" w:hAnsi="Times New Roman" w:cs="Times New Roman"/>
                <w:color w:val="000000"/>
                <w:sz w:val="24"/>
                <w:szCs w:val="24"/>
                <w:lang w:val="ru-RU"/>
              </w:rPr>
              <w:t>Е.</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Амиров</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Т.,</w:t>
            </w:r>
            <w:r w:rsidRPr="00BC5538">
              <w:rPr>
                <w:lang w:val="ru-RU"/>
              </w:rPr>
              <w:t xml:space="preserve"> </w:t>
            </w:r>
            <w:r w:rsidRPr="00BC5538">
              <w:rPr>
                <w:rFonts w:ascii="Times New Roman" w:hAnsi="Times New Roman" w:cs="Times New Roman"/>
                <w:color w:val="000000"/>
                <w:sz w:val="24"/>
                <w:szCs w:val="24"/>
                <w:lang w:val="ru-RU"/>
              </w:rPr>
              <w:t>Гена</w:t>
            </w:r>
            <w:r w:rsidRPr="00BC5538">
              <w:rPr>
                <w:lang w:val="ru-RU"/>
              </w:rPr>
              <w:t xml:space="preserve"> </w:t>
            </w:r>
            <w:r w:rsidRPr="00BC5538">
              <w:rPr>
                <w:rFonts w:ascii="Times New Roman" w:hAnsi="Times New Roman" w:cs="Times New Roman"/>
                <w:color w:val="000000"/>
                <w:sz w:val="24"/>
                <w:szCs w:val="24"/>
                <w:lang w:val="ru-RU"/>
              </w:rPr>
              <w:t>Е.</w:t>
            </w:r>
            <w:r w:rsidRPr="00BC5538">
              <w:rPr>
                <w:lang w:val="ru-RU"/>
              </w:rPr>
              <w:t xml:space="preserve"> </w:t>
            </w:r>
            <w:r w:rsidRPr="00BC5538">
              <w:rPr>
                <w:rFonts w:ascii="Times New Roman" w:hAnsi="Times New Roman" w:cs="Times New Roman"/>
                <w:color w:val="000000"/>
                <w:sz w:val="24"/>
                <w:szCs w:val="24"/>
                <w:lang w:val="ru-RU"/>
              </w:rPr>
              <w:t>И.,</w:t>
            </w:r>
            <w:r w:rsidRPr="00BC5538">
              <w:rPr>
                <w:lang w:val="ru-RU"/>
              </w:rPr>
              <w:t xml:space="preserve"> </w:t>
            </w:r>
            <w:r w:rsidRPr="00BC5538">
              <w:rPr>
                <w:rFonts w:ascii="Times New Roman" w:hAnsi="Times New Roman" w:cs="Times New Roman"/>
                <w:color w:val="000000"/>
                <w:sz w:val="24"/>
                <w:szCs w:val="24"/>
                <w:lang w:val="ru-RU"/>
              </w:rPr>
              <w:t>Леонова</w:t>
            </w:r>
            <w:r w:rsidRPr="00BC5538">
              <w:rPr>
                <w:lang w:val="ru-RU"/>
              </w:rPr>
              <w:t xml:space="preserve"> </w:t>
            </w:r>
            <w:r w:rsidRPr="00BC5538">
              <w:rPr>
                <w:rFonts w:ascii="Times New Roman" w:hAnsi="Times New Roman" w:cs="Times New Roman"/>
                <w:color w:val="000000"/>
                <w:sz w:val="24"/>
                <w:szCs w:val="24"/>
                <w:lang w:val="ru-RU"/>
              </w:rPr>
              <w:t>Г.</w:t>
            </w:r>
            <w:r w:rsidRPr="00BC5538">
              <w:rPr>
                <w:lang w:val="ru-RU"/>
              </w:rPr>
              <w:t xml:space="preserve"> </w:t>
            </w:r>
            <w:r w:rsidRPr="00BC5538">
              <w:rPr>
                <w:rFonts w:ascii="Times New Roman" w:hAnsi="Times New Roman" w:cs="Times New Roman"/>
                <w:color w:val="000000"/>
                <w:sz w:val="24"/>
                <w:szCs w:val="24"/>
                <w:lang w:val="ru-RU"/>
              </w:rPr>
              <w:t>Б.,</w:t>
            </w:r>
            <w:r w:rsidRPr="00BC5538">
              <w:rPr>
                <w:lang w:val="ru-RU"/>
              </w:rPr>
              <w:t xml:space="preserve"> </w:t>
            </w:r>
            <w:r w:rsidRPr="00BC5538">
              <w:rPr>
                <w:rFonts w:ascii="Times New Roman" w:hAnsi="Times New Roman" w:cs="Times New Roman"/>
                <w:color w:val="000000"/>
                <w:sz w:val="24"/>
                <w:szCs w:val="24"/>
                <w:lang w:val="ru-RU"/>
              </w:rPr>
              <w:t>Маслова</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Пальцева</w:t>
            </w:r>
            <w:r w:rsidRPr="00BC5538">
              <w:rPr>
                <w:lang w:val="ru-RU"/>
              </w:rPr>
              <w:t xml:space="preserve"> </w:t>
            </w:r>
            <w:r w:rsidRPr="00BC5538">
              <w:rPr>
                <w:rFonts w:ascii="Times New Roman" w:hAnsi="Times New Roman" w:cs="Times New Roman"/>
                <w:color w:val="000000"/>
                <w:sz w:val="24"/>
                <w:szCs w:val="24"/>
                <w:lang w:val="ru-RU"/>
              </w:rPr>
              <w:t>М.</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Северин</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Сидорова</w:t>
            </w:r>
            <w:r w:rsidRPr="00BC5538">
              <w:rPr>
                <w:lang w:val="ru-RU"/>
              </w:rPr>
              <w:t xml:space="preserve"> </w:t>
            </w:r>
            <w:r w:rsidRPr="00BC5538">
              <w:rPr>
                <w:rFonts w:ascii="Times New Roman" w:hAnsi="Times New Roman" w:cs="Times New Roman"/>
                <w:color w:val="000000"/>
                <w:sz w:val="24"/>
                <w:szCs w:val="24"/>
                <w:lang w:val="ru-RU"/>
              </w:rPr>
              <w:t>Т.</w:t>
            </w:r>
            <w:r w:rsidRPr="00BC5538">
              <w:rPr>
                <w:lang w:val="ru-RU"/>
              </w:rPr>
              <w:t xml:space="preserve"> </w:t>
            </w:r>
            <w:r w:rsidRPr="00BC5538">
              <w:rPr>
                <w:rFonts w:ascii="Times New Roman" w:hAnsi="Times New Roman" w:cs="Times New Roman"/>
                <w:color w:val="000000"/>
                <w:sz w:val="24"/>
                <w:szCs w:val="24"/>
                <w:lang w:val="ru-RU"/>
              </w:rPr>
              <w:t>Э.,</w:t>
            </w:r>
            <w:r w:rsidRPr="00BC5538">
              <w:rPr>
                <w:lang w:val="ru-RU"/>
              </w:rPr>
              <w:t xml:space="preserve"> </w:t>
            </w:r>
            <w:r w:rsidRPr="00BC5538">
              <w:rPr>
                <w:rFonts w:ascii="Times New Roman" w:hAnsi="Times New Roman" w:cs="Times New Roman"/>
                <w:color w:val="000000"/>
                <w:sz w:val="24"/>
                <w:szCs w:val="24"/>
                <w:lang w:val="ru-RU"/>
              </w:rPr>
              <w:t>Филиппова</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Ю..</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4-е</w:t>
            </w:r>
            <w:r w:rsidRPr="00BC5538">
              <w:rPr>
                <w:lang w:val="ru-RU"/>
              </w:rPr>
              <w:t xml:space="preserve"> </w:t>
            </w:r>
            <w:r w:rsidRPr="00BC5538">
              <w:rPr>
                <w:rFonts w:ascii="Times New Roman" w:hAnsi="Times New Roman" w:cs="Times New Roman"/>
                <w:color w:val="000000"/>
                <w:sz w:val="24"/>
                <w:szCs w:val="24"/>
                <w:lang w:val="ru-RU"/>
              </w:rPr>
              <w:t>изд.</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2020.</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414</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978-5-534-06229-8.</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5" w:history="1">
              <w:r w:rsidR="00B414C5">
                <w:rPr>
                  <w:rStyle w:val="a3"/>
                  <w:lang w:val="ru-RU"/>
                </w:rPr>
                <w:t>https://urait.ru/bcode/454888</w:t>
              </w:r>
            </w:hyperlink>
            <w:r w:rsidRPr="00BC5538">
              <w:rPr>
                <w:lang w:val="ru-RU"/>
              </w:rPr>
              <w:t xml:space="preserve"> </w:t>
            </w:r>
          </w:p>
        </w:tc>
      </w:tr>
      <w:tr w:rsidR="00EC0775" w:rsidRPr="00BC5538">
        <w:trPr>
          <w:trHeight w:hRule="exact" w:val="555"/>
        </w:trPr>
        <w:tc>
          <w:tcPr>
            <w:tcW w:w="9654" w:type="dxa"/>
            <w:gridSpan w:val="2"/>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3.</w:t>
            </w:r>
            <w:r w:rsidRPr="00BC5538">
              <w:rPr>
                <w:lang w:val="ru-RU"/>
              </w:rPr>
              <w:t xml:space="preserve"> </w:t>
            </w:r>
            <w:r w:rsidRPr="00BC5538">
              <w:rPr>
                <w:rFonts w:ascii="Times New Roman" w:hAnsi="Times New Roman" w:cs="Times New Roman"/>
                <w:color w:val="000000"/>
                <w:sz w:val="24"/>
                <w:szCs w:val="24"/>
                <w:lang w:val="ru-RU"/>
              </w:rPr>
              <w:t>Конституционные</w:t>
            </w:r>
            <w:r w:rsidRPr="00BC5538">
              <w:rPr>
                <w:lang w:val="ru-RU"/>
              </w:rPr>
              <w:t xml:space="preserve"> </w:t>
            </w:r>
            <w:r w:rsidRPr="00BC5538">
              <w:rPr>
                <w:rFonts w:ascii="Times New Roman" w:hAnsi="Times New Roman" w:cs="Times New Roman"/>
                <w:color w:val="000000"/>
                <w:sz w:val="24"/>
                <w:szCs w:val="24"/>
                <w:lang w:val="ru-RU"/>
              </w:rPr>
              <w:t>права</w:t>
            </w:r>
            <w:r w:rsidRPr="00BC5538">
              <w:rPr>
                <w:lang w:val="ru-RU"/>
              </w:rPr>
              <w:t xml:space="preserve"> </w:t>
            </w:r>
            <w:r w:rsidRPr="00BC5538">
              <w:rPr>
                <w:rFonts w:ascii="Times New Roman" w:hAnsi="Times New Roman" w:cs="Times New Roman"/>
                <w:color w:val="000000"/>
                <w:sz w:val="24"/>
                <w:szCs w:val="24"/>
                <w:lang w:val="ru-RU"/>
              </w:rPr>
              <w:t>личности</w:t>
            </w:r>
            <w:r w:rsidRPr="00BC5538">
              <w:rPr>
                <w:lang w:val="ru-RU"/>
              </w:rPr>
              <w:t xml:space="preserve"> </w:t>
            </w:r>
            <w:r w:rsidRPr="00BC5538">
              <w:rPr>
                <w:rFonts w:ascii="Times New Roman" w:hAnsi="Times New Roman" w:cs="Times New Roman"/>
                <w:color w:val="000000"/>
                <w:sz w:val="24"/>
                <w:szCs w:val="24"/>
                <w:lang w:val="ru-RU"/>
              </w:rPr>
              <w:t>и</w:t>
            </w:r>
            <w:r w:rsidRPr="00BC5538">
              <w:rPr>
                <w:lang w:val="ru-RU"/>
              </w:rPr>
              <w:t xml:space="preserve"> </w:t>
            </w:r>
            <w:r w:rsidRPr="00BC5538">
              <w:rPr>
                <w:rFonts w:ascii="Times New Roman" w:hAnsi="Times New Roman" w:cs="Times New Roman"/>
                <w:color w:val="000000"/>
                <w:sz w:val="24"/>
                <w:szCs w:val="24"/>
                <w:lang w:val="ru-RU"/>
              </w:rPr>
              <w:t>их</w:t>
            </w:r>
            <w:r w:rsidRPr="00BC5538">
              <w:rPr>
                <w:lang w:val="ru-RU"/>
              </w:rPr>
              <w:t xml:space="preserve"> </w:t>
            </w:r>
            <w:r w:rsidRPr="00BC5538">
              <w:rPr>
                <w:rFonts w:ascii="Times New Roman" w:hAnsi="Times New Roman" w:cs="Times New Roman"/>
                <w:color w:val="000000"/>
                <w:sz w:val="24"/>
                <w:szCs w:val="24"/>
                <w:lang w:val="ru-RU"/>
              </w:rPr>
              <w:t>защита</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Белик</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Н..</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3-е</w:t>
            </w:r>
            <w:r w:rsidRPr="00BC5538">
              <w:rPr>
                <w:lang w:val="ru-RU"/>
              </w:rPr>
              <w:t xml:space="preserve"> </w:t>
            </w:r>
            <w:r w:rsidRPr="00BC5538">
              <w:rPr>
                <w:rFonts w:ascii="Times New Roman" w:hAnsi="Times New Roman" w:cs="Times New Roman"/>
                <w:color w:val="000000"/>
                <w:sz w:val="24"/>
                <w:szCs w:val="24"/>
                <w:lang w:val="ru-RU"/>
              </w:rPr>
              <w:t>изд.</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2021.</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158</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978-5-534-11238-2.</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6" w:history="1">
              <w:r w:rsidR="00B414C5">
                <w:rPr>
                  <w:rStyle w:val="a3"/>
                  <w:lang w:val="ru-RU"/>
                </w:rPr>
                <w:t>https://urait.ru/bcode/468889</w:t>
              </w:r>
            </w:hyperlink>
            <w:r w:rsidRPr="00BC5538">
              <w:rPr>
                <w:lang w:val="ru-RU"/>
              </w:rPr>
              <w:t xml:space="preserve"> </w:t>
            </w:r>
          </w:p>
        </w:tc>
      </w:tr>
      <w:tr w:rsidR="00EC0775" w:rsidRPr="00BC5538">
        <w:trPr>
          <w:trHeight w:hRule="exact" w:val="555"/>
        </w:trPr>
        <w:tc>
          <w:tcPr>
            <w:tcW w:w="9654" w:type="dxa"/>
            <w:gridSpan w:val="2"/>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4.</w:t>
            </w:r>
            <w:r w:rsidRPr="00BC5538">
              <w:rPr>
                <w:lang w:val="ru-RU"/>
              </w:rPr>
              <w:t xml:space="preserve"> </w:t>
            </w:r>
            <w:r w:rsidRPr="00BC5538">
              <w:rPr>
                <w:rFonts w:ascii="Times New Roman" w:hAnsi="Times New Roman" w:cs="Times New Roman"/>
                <w:color w:val="000000"/>
                <w:sz w:val="24"/>
                <w:szCs w:val="24"/>
                <w:lang w:val="ru-RU"/>
              </w:rPr>
              <w:t>Правоведение</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Волков</w:t>
            </w:r>
            <w:r w:rsidRPr="00BC5538">
              <w:rPr>
                <w:lang w:val="ru-RU"/>
              </w:rPr>
              <w:t xml:space="preserve"> </w:t>
            </w:r>
            <w:r w:rsidRPr="00BC5538">
              <w:rPr>
                <w:rFonts w:ascii="Times New Roman" w:hAnsi="Times New Roman" w:cs="Times New Roman"/>
                <w:color w:val="000000"/>
                <w:sz w:val="24"/>
                <w:szCs w:val="24"/>
                <w:lang w:val="ru-RU"/>
              </w:rPr>
              <w:t>А.</w:t>
            </w:r>
            <w:r w:rsidRPr="00BC5538">
              <w:rPr>
                <w:lang w:val="ru-RU"/>
              </w:rPr>
              <w:t xml:space="preserve"> </w:t>
            </w:r>
            <w:r w:rsidRPr="00BC5538">
              <w:rPr>
                <w:rFonts w:ascii="Times New Roman" w:hAnsi="Times New Roman" w:cs="Times New Roman"/>
                <w:color w:val="000000"/>
                <w:sz w:val="24"/>
                <w:szCs w:val="24"/>
                <w:lang w:val="ru-RU"/>
              </w:rPr>
              <w:t>М..</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2021.</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274</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978-5-534-08442-9.</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7" w:history="1">
              <w:r w:rsidR="00B414C5">
                <w:rPr>
                  <w:rStyle w:val="a3"/>
                  <w:lang w:val="ru-RU"/>
                </w:rPr>
                <w:t>https://urait.ru/bcode/474892</w:t>
              </w:r>
            </w:hyperlink>
            <w:r w:rsidRPr="00BC5538">
              <w:rPr>
                <w:lang w:val="ru-RU"/>
              </w:rPr>
              <w:t xml:space="preserve"> </w:t>
            </w:r>
          </w:p>
        </w:tc>
      </w:tr>
      <w:tr w:rsidR="00EC0775">
        <w:trPr>
          <w:trHeight w:hRule="exact" w:val="277"/>
        </w:trPr>
        <w:tc>
          <w:tcPr>
            <w:tcW w:w="285" w:type="dxa"/>
          </w:tcPr>
          <w:p w:rsidR="00EC0775" w:rsidRPr="00BC5538" w:rsidRDefault="00EC0775">
            <w:pPr>
              <w:rPr>
                <w:lang w:val="ru-RU"/>
              </w:rPr>
            </w:pPr>
          </w:p>
        </w:tc>
        <w:tc>
          <w:tcPr>
            <w:tcW w:w="9370" w:type="dxa"/>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i/>
                <w:color w:val="000000"/>
                <w:sz w:val="24"/>
                <w:szCs w:val="24"/>
              </w:rPr>
              <w:t>Дополнительная:</w:t>
            </w:r>
          </w:p>
        </w:tc>
      </w:tr>
      <w:tr w:rsidR="00EC0775" w:rsidRPr="00BC5538">
        <w:trPr>
          <w:trHeight w:hRule="exact" w:val="26"/>
        </w:trPr>
        <w:tc>
          <w:tcPr>
            <w:tcW w:w="9654" w:type="dxa"/>
            <w:gridSpan w:val="2"/>
            <w:vMerge w:val="restart"/>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1.</w:t>
            </w:r>
            <w:r w:rsidRPr="00BC5538">
              <w:rPr>
                <w:lang w:val="ru-RU"/>
              </w:rPr>
              <w:t xml:space="preserve"> </w:t>
            </w:r>
            <w:r w:rsidRPr="00BC5538">
              <w:rPr>
                <w:rFonts w:ascii="Times New Roman" w:hAnsi="Times New Roman" w:cs="Times New Roman"/>
                <w:color w:val="000000"/>
                <w:sz w:val="24"/>
                <w:szCs w:val="24"/>
                <w:lang w:val="ru-RU"/>
              </w:rPr>
              <w:t>Осуществление</w:t>
            </w:r>
            <w:r w:rsidRPr="00BC5538">
              <w:rPr>
                <w:lang w:val="ru-RU"/>
              </w:rPr>
              <w:t xml:space="preserve"> </w:t>
            </w:r>
            <w:r w:rsidRPr="00BC5538">
              <w:rPr>
                <w:rFonts w:ascii="Times New Roman" w:hAnsi="Times New Roman" w:cs="Times New Roman"/>
                <w:color w:val="000000"/>
                <w:sz w:val="24"/>
                <w:szCs w:val="24"/>
                <w:lang w:val="ru-RU"/>
              </w:rPr>
              <w:t>защиты</w:t>
            </w:r>
            <w:r w:rsidRPr="00BC5538">
              <w:rPr>
                <w:lang w:val="ru-RU"/>
              </w:rPr>
              <w:t xml:space="preserve"> </w:t>
            </w:r>
            <w:r w:rsidRPr="00BC5538">
              <w:rPr>
                <w:rFonts w:ascii="Times New Roman" w:hAnsi="Times New Roman" w:cs="Times New Roman"/>
                <w:color w:val="000000"/>
                <w:sz w:val="24"/>
                <w:szCs w:val="24"/>
                <w:lang w:val="ru-RU"/>
              </w:rPr>
              <w:t>прав</w:t>
            </w:r>
            <w:r w:rsidRPr="00BC5538">
              <w:rPr>
                <w:lang w:val="ru-RU"/>
              </w:rPr>
              <w:t xml:space="preserve"> </w:t>
            </w:r>
            <w:r w:rsidRPr="00BC5538">
              <w:rPr>
                <w:rFonts w:ascii="Times New Roman" w:hAnsi="Times New Roman" w:cs="Times New Roman"/>
                <w:color w:val="000000"/>
                <w:sz w:val="24"/>
                <w:szCs w:val="24"/>
                <w:lang w:val="ru-RU"/>
              </w:rPr>
              <w:t>и</w:t>
            </w:r>
            <w:r w:rsidRPr="00BC5538">
              <w:rPr>
                <w:lang w:val="ru-RU"/>
              </w:rPr>
              <w:t xml:space="preserve"> </w:t>
            </w:r>
            <w:r w:rsidRPr="00BC5538">
              <w:rPr>
                <w:rFonts w:ascii="Times New Roman" w:hAnsi="Times New Roman" w:cs="Times New Roman"/>
                <w:color w:val="000000"/>
                <w:sz w:val="24"/>
                <w:szCs w:val="24"/>
                <w:lang w:val="ru-RU"/>
              </w:rPr>
              <w:t>свобод</w:t>
            </w:r>
            <w:r w:rsidRPr="00BC5538">
              <w:rPr>
                <w:lang w:val="ru-RU"/>
              </w:rPr>
              <w:t xml:space="preserve"> </w:t>
            </w:r>
            <w:r w:rsidRPr="00BC5538">
              <w:rPr>
                <w:rFonts w:ascii="Times New Roman" w:hAnsi="Times New Roman" w:cs="Times New Roman"/>
                <w:color w:val="000000"/>
                <w:sz w:val="24"/>
                <w:szCs w:val="24"/>
                <w:lang w:val="ru-RU"/>
              </w:rPr>
              <w:t>граждан</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Белик</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Н..</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3-е</w:t>
            </w:r>
            <w:r w:rsidRPr="00BC5538">
              <w:rPr>
                <w:lang w:val="ru-RU"/>
              </w:rPr>
              <w:t xml:space="preserve"> </w:t>
            </w:r>
            <w:r w:rsidRPr="00BC5538">
              <w:rPr>
                <w:rFonts w:ascii="Times New Roman" w:hAnsi="Times New Roman" w:cs="Times New Roman"/>
                <w:color w:val="000000"/>
                <w:sz w:val="24"/>
                <w:szCs w:val="24"/>
                <w:lang w:val="ru-RU"/>
              </w:rPr>
              <w:t>изд.</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2020.</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158</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978-5-534-11858-2.</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8" w:history="1">
              <w:r w:rsidR="00B414C5">
                <w:rPr>
                  <w:rStyle w:val="a3"/>
                  <w:lang w:val="ru-RU"/>
                </w:rPr>
                <w:t>https://urait.ru/bcode/451069</w:t>
              </w:r>
            </w:hyperlink>
            <w:r w:rsidRPr="00BC5538">
              <w:rPr>
                <w:lang w:val="ru-RU"/>
              </w:rPr>
              <w:t xml:space="preserve"> </w:t>
            </w:r>
          </w:p>
        </w:tc>
      </w:tr>
      <w:tr w:rsidR="00EC0775" w:rsidRPr="00BC5538">
        <w:trPr>
          <w:trHeight w:hRule="exact" w:val="799"/>
        </w:trPr>
        <w:tc>
          <w:tcPr>
            <w:tcW w:w="9654" w:type="dxa"/>
            <w:gridSpan w:val="2"/>
            <w:vMerge/>
            <w:shd w:val="clear" w:color="000000" w:fill="FFFFFF"/>
            <w:tcMar>
              <w:left w:w="34" w:type="dxa"/>
              <w:right w:w="34" w:type="dxa"/>
            </w:tcMar>
          </w:tcPr>
          <w:p w:rsidR="00EC0775" w:rsidRPr="00BC5538" w:rsidRDefault="00EC0775">
            <w:pPr>
              <w:rPr>
                <w:lang w:val="ru-RU"/>
              </w:rPr>
            </w:pPr>
          </w:p>
        </w:tc>
      </w:tr>
      <w:tr w:rsidR="00EC0775" w:rsidRPr="00BC5538">
        <w:trPr>
          <w:trHeight w:hRule="exact" w:val="555"/>
        </w:trPr>
        <w:tc>
          <w:tcPr>
            <w:tcW w:w="9654" w:type="dxa"/>
            <w:gridSpan w:val="2"/>
            <w:shd w:val="clear" w:color="000000" w:fill="FFFFFF"/>
            <w:tcMar>
              <w:left w:w="34" w:type="dxa"/>
              <w:right w:w="34" w:type="dxa"/>
            </w:tcMar>
          </w:tcPr>
          <w:p w:rsidR="00EC0775" w:rsidRPr="00BC5538" w:rsidRDefault="00BC5538">
            <w:pPr>
              <w:spacing w:after="0" w:line="240" w:lineRule="auto"/>
              <w:ind w:firstLine="725"/>
              <w:jc w:val="both"/>
              <w:rPr>
                <w:sz w:val="24"/>
                <w:szCs w:val="24"/>
                <w:lang w:val="ru-RU"/>
              </w:rPr>
            </w:pPr>
            <w:r w:rsidRPr="00BC5538">
              <w:rPr>
                <w:rFonts w:ascii="Times New Roman" w:hAnsi="Times New Roman" w:cs="Times New Roman"/>
                <w:color w:val="000000"/>
                <w:sz w:val="24"/>
                <w:szCs w:val="24"/>
                <w:lang w:val="ru-RU"/>
              </w:rPr>
              <w:t>2.</w:t>
            </w:r>
            <w:r w:rsidRPr="00BC5538">
              <w:rPr>
                <w:lang w:val="ru-RU"/>
              </w:rPr>
              <w:t xml:space="preserve"> </w:t>
            </w:r>
            <w:r w:rsidRPr="00BC5538">
              <w:rPr>
                <w:rFonts w:ascii="Times New Roman" w:hAnsi="Times New Roman" w:cs="Times New Roman"/>
                <w:color w:val="000000"/>
                <w:sz w:val="24"/>
                <w:szCs w:val="24"/>
                <w:lang w:val="ru-RU"/>
              </w:rPr>
              <w:t>Право</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Кашанина</w:t>
            </w:r>
            <w:r w:rsidRPr="00BC5538">
              <w:rPr>
                <w:lang w:val="ru-RU"/>
              </w:rPr>
              <w:t xml:space="preserve"> </w:t>
            </w:r>
            <w:r w:rsidRPr="00BC5538">
              <w:rPr>
                <w:rFonts w:ascii="Times New Roman" w:hAnsi="Times New Roman" w:cs="Times New Roman"/>
                <w:color w:val="000000"/>
                <w:sz w:val="24"/>
                <w:szCs w:val="24"/>
                <w:lang w:val="ru-RU"/>
              </w:rPr>
              <w:t>Т.</w:t>
            </w:r>
            <w:r w:rsidRPr="00BC5538">
              <w:rPr>
                <w:lang w:val="ru-RU"/>
              </w:rPr>
              <w:t xml:space="preserve"> </w:t>
            </w:r>
            <w:r w:rsidRPr="00BC5538">
              <w:rPr>
                <w:rFonts w:ascii="Times New Roman" w:hAnsi="Times New Roman" w:cs="Times New Roman"/>
                <w:color w:val="000000"/>
                <w:sz w:val="24"/>
                <w:szCs w:val="24"/>
                <w:lang w:val="ru-RU"/>
              </w:rPr>
              <w:t>В.,</w:t>
            </w:r>
            <w:r w:rsidRPr="00BC5538">
              <w:rPr>
                <w:lang w:val="ru-RU"/>
              </w:rPr>
              <w:t xml:space="preserve"> </w:t>
            </w:r>
            <w:r w:rsidRPr="00BC5538">
              <w:rPr>
                <w:rFonts w:ascii="Times New Roman" w:hAnsi="Times New Roman" w:cs="Times New Roman"/>
                <w:color w:val="000000"/>
                <w:sz w:val="24"/>
                <w:szCs w:val="24"/>
                <w:lang w:val="ru-RU"/>
              </w:rPr>
              <w:t>Сизикова</w:t>
            </w:r>
            <w:r w:rsidRPr="00BC5538">
              <w:rPr>
                <w:lang w:val="ru-RU"/>
              </w:rPr>
              <w:t xml:space="preserve"> </w:t>
            </w:r>
            <w:r w:rsidRPr="00BC5538">
              <w:rPr>
                <w:rFonts w:ascii="Times New Roman" w:hAnsi="Times New Roman" w:cs="Times New Roman"/>
                <w:color w:val="000000"/>
                <w:sz w:val="24"/>
                <w:szCs w:val="24"/>
                <w:lang w:val="ru-RU"/>
              </w:rPr>
              <w:t>Н.</w:t>
            </w:r>
            <w:r w:rsidRPr="00BC5538">
              <w:rPr>
                <w:lang w:val="ru-RU"/>
              </w:rPr>
              <w:t xml:space="preserve"> </w:t>
            </w:r>
            <w:r w:rsidRPr="00BC5538">
              <w:rPr>
                <w:rFonts w:ascii="Times New Roman" w:hAnsi="Times New Roman" w:cs="Times New Roman"/>
                <w:color w:val="000000"/>
                <w:sz w:val="24"/>
                <w:szCs w:val="24"/>
                <w:lang w:val="ru-RU"/>
              </w:rPr>
              <w:t>М..</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3-е</w:t>
            </w:r>
            <w:r w:rsidRPr="00BC5538">
              <w:rPr>
                <w:lang w:val="ru-RU"/>
              </w:rPr>
              <w:t xml:space="preserve"> </w:t>
            </w:r>
            <w:r w:rsidRPr="00BC5538">
              <w:rPr>
                <w:rFonts w:ascii="Times New Roman" w:hAnsi="Times New Roman" w:cs="Times New Roman"/>
                <w:color w:val="000000"/>
                <w:sz w:val="24"/>
                <w:szCs w:val="24"/>
                <w:lang w:val="ru-RU"/>
              </w:rPr>
              <w:t>изд.</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Москва:</w:t>
            </w:r>
            <w:r w:rsidRPr="00BC5538">
              <w:rPr>
                <w:lang w:val="ru-RU"/>
              </w:rPr>
              <w:t xml:space="preserve"> </w:t>
            </w:r>
            <w:r w:rsidRPr="00BC5538">
              <w:rPr>
                <w:rFonts w:ascii="Times New Roman" w:hAnsi="Times New Roman" w:cs="Times New Roman"/>
                <w:color w:val="000000"/>
                <w:sz w:val="24"/>
                <w:szCs w:val="24"/>
                <w:lang w:val="ru-RU"/>
              </w:rPr>
              <w:t>Юрайт,</w:t>
            </w:r>
            <w:r w:rsidRPr="00BC5538">
              <w:rPr>
                <w:lang w:val="ru-RU"/>
              </w:rPr>
              <w:t xml:space="preserve"> </w:t>
            </w:r>
            <w:r w:rsidRPr="00BC5538">
              <w:rPr>
                <w:rFonts w:ascii="Times New Roman" w:hAnsi="Times New Roman" w:cs="Times New Roman"/>
                <w:color w:val="000000"/>
                <w:sz w:val="24"/>
                <w:szCs w:val="24"/>
                <w:lang w:val="ru-RU"/>
              </w:rPr>
              <w:t>2021.</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550</w:t>
            </w:r>
            <w:r w:rsidRPr="00BC5538">
              <w:rPr>
                <w:lang w:val="ru-RU"/>
              </w:rPr>
              <w:t xml:space="preserve"> </w:t>
            </w:r>
            <w:r w:rsidRPr="00BC5538">
              <w:rPr>
                <w:rFonts w:ascii="Times New Roman" w:hAnsi="Times New Roman" w:cs="Times New Roman"/>
                <w:color w:val="000000"/>
                <w:sz w:val="24"/>
                <w:szCs w:val="24"/>
                <w:lang w:val="ru-RU"/>
              </w:rPr>
              <w:t>с</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ISBN</w:t>
            </w:r>
            <w:r w:rsidRPr="00BC5538">
              <w:rPr>
                <w:rFonts w:ascii="Times New Roman" w:hAnsi="Times New Roman" w:cs="Times New Roman"/>
                <w:color w:val="000000"/>
                <w:sz w:val="24"/>
                <w:szCs w:val="24"/>
                <w:lang w:val="ru-RU"/>
              </w:rPr>
              <w:t>:</w:t>
            </w:r>
            <w:r w:rsidRPr="00BC5538">
              <w:rPr>
                <w:lang w:val="ru-RU"/>
              </w:rPr>
              <w:t xml:space="preserve"> </w:t>
            </w:r>
            <w:r w:rsidRPr="00BC5538">
              <w:rPr>
                <w:rFonts w:ascii="Times New Roman" w:hAnsi="Times New Roman" w:cs="Times New Roman"/>
                <w:color w:val="000000"/>
                <w:sz w:val="24"/>
                <w:szCs w:val="24"/>
                <w:lang w:val="ru-RU"/>
              </w:rPr>
              <w:t>978-5-534-13809-2.</w:t>
            </w:r>
            <w:r w:rsidRPr="00BC5538">
              <w:rPr>
                <w:lang w:val="ru-RU"/>
              </w:rPr>
              <w:t xml:space="preserve"> </w:t>
            </w:r>
            <w:r w:rsidRPr="00BC5538">
              <w:rPr>
                <w:rFonts w:ascii="Times New Roman" w:hAnsi="Times New Roman" w:cs="Times New Roman"/>
                <w:color w:val="000000"/>
                <w:sz w:val="24"/>
                <w:szCs w:val="24"/>
                <w:lang w:val="ru-RU"/>
              </w:rPr>
              <w:t>-</w:t>
            </w:r>
            <w:r w:rsidRPr="00BC5538">
              <w:rPr>
                <w:lang w:val="ru-RU"/>
              </w:rPr>
              <w:t xml:space="preserve"> </w:t>
            </w:r>
            <w:r>
              <w:rPr>
                <w:rFonts w:ascii="Times New Roman" w:hAnsi="Times New Roman" w:cs="Times New Roman"/>
                <w:color w:val="000000"/>
                <w:sz w:val="24"/>
                <w:szCs w:val="24"/>
              </w:rPr>
              <w:t>URL</w:t>
            </w:r>
            <w:r w:rsidRPr="00BC5538">
              <w:rPr>
                <w:rFonts w:ascii="Times New Roman" w:hAnsi="Times New Roman" w:cs="Times New Roman"/>
                <w:color w:val="000000"/>
                <w:sz w:val="24"/>
                <w:szCs w:val="24"/>
                <w:lang w:val="ru-RU"/>
              </w:rPr>
              <w:t>:</w:t>
            </w:r>
            <w:r w:rsidRPr="00BC5538">
              <w:rPr>
                <w:lang w:val="ru-RU"/>
              </w:rPr>
              <w:t xml:space="preserve"> </w:t>
            </w:r>
            <w:hyperlink r:id="rId9" w:history="1">
              <w:r w:rsidR="00B414C5">
                <w:rPr>
                  <w:rStyle w:val="a3"/>
                  <w:lang w:val="ru-RU"/>
                </w:rPr>
                <w:t>https://urait.ru/bcode/466912</w:t>
              </w:r>
            </w:hyperlink>
            <w:r w:rsidRPr="00BC5538">
              <w:rPr>
                <w:lang w:val="ru-RU"/>
              </w:rPr>
              <w:t xml:space="preserve"> </w:t>
            </w:r>
          </w:p>
        </w:tc>
      </w:tr>
      <w:tr w:rsidR="00EC0775" w:rsidRPr="00BC5538">
        <w:trPr>
          <w:trHeight w:hRule="exact" w:val="585"/>
        </w:trPr>
        <w:tc>
          <w:tcPr>
            <w:tcW w:w="9654" w:type="dxa"/>
            <w:gridSpan w:val="2"/>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C0775" w:rsidRPr="00BC5538">
        <w:trPr>
          <w:trHeight w:hRule="exact" w:val="3351"/>
        </w:trPr>
        <w:tc>
          <w:tcPr>
            <w:tcW w:w="9654" w:type="dxa"/>
            <w:gridSpan w:val="2"/>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C5538">
              <w:rPr>
                <w:rFonts w:ascii="Times New Roman" w:hAnsi="Times New Roman" w:cs="Times New Roman"/>
                <w:color w:val="000000"/>
                <w:sz w:val="24"/>
                <w:szCs w:val="24"/>
                <w:lang w:val="ru-RU"/>
              </w:rPr>
              <w:t xml:space="preserve">  Режим доступа: </w:t>
            </w:r>
            <w:hyperlink r:id="rId10" w:history="1">
              <w:r w:rsidR="00B414C5">
                <w:rPr>
                  <w:rStyle w:val="a3"/>
                  <w:rFonts w:ascii="Times New Roman" w:hAnsi="Times New Roman" w:cs="Times New Roman"/>
                  <w:sz w:val="24"/>
                  <w:szCs w:val="24"/>
                  <w:lang w:val="ru-RU"/>
                </w:rPr>
                <w:t>http://www.iprbookshop.ru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2.    ЭБС издательства «Юрайт» Режим доступа: </w:t>
            </w:r>
            <w:hyperlink r:id="rId11" w:history="1">
              <w:r w:rsidR="00B414C5">
                <w:rPr>
                  <w:rStyle w:val="a3"/>
                  <w:rFonts w:ascii="Times New Roman" w:hAnsi="Times New Roman" w:cs="Times New Roman"/>
                  <w:sz w:val="24"/>
                  <w:szCs w:val="24"/>
                  <w:lang w:val="ru-RU"/>
                </w:rPr>
                <w:t>http://biblio-online.ru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B414C5">
                <w:rPr>
                  <w:rStyle w:val="a3"/>
                  <w:rFonts w:ascii="Times New Roman" w:hAnsi="Times New Roman" w:cs="Times New Roman"/>
                  <w:sz w:val="24"/>
                  <w:szCs w:val="24"/>
                  <w:lang w:val="ru-RU"/>
                </w:rPr>
                <w:t>http://window.edu.ru/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C55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C55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C5538">
              <w:rPr>
                <w:rFonts w:ascii="Times New Roman" w:hAnsi="Times New Roman" w:cs="Times New Roman"/>
                <w:color w:val="000000"/>
                <w:sz w:val="24"/>
                <w:szCs w:val="24"/>
                <w:lang w:val="ru-RU"/>
              </w:rPr>
              <w:t xml:space="preserve"> Режим доступа: </w:t>
            </w:r>
            <w:hyperlink r:id="rId13" w:history="1">
              <w:r w:rsidR="00B414C5">
                <w:rPr>
                  <w:rStyle w:val="a3"/>
                  <w:rFonts w:ascii="Times New Roman" w:hAnsi="Times New Roman" w:cs="Times New Roman"/>
                  <w:sz w:val="24"/>
                  <w:szCs w:val="24"/>
                  <w:lang w:val="ru-RU"/>
                </w:rPr>
                <w:t>http://elibrary.ru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C5538">
              <w:rPr>
                <w:rFonts w:ascii="Times New Roman" w:hAnsi="Times New Roman" w:cs="Times New Roman"/>
                <w:color w:val="000000"/>
                <w:sz w:val="24"/>
                <w:szCs w:val="24"/>
                <w:lang w:val="ru-RU"/>
              </w:rPr>
              <w:t xml:space="preserve"> Режим доступа:  </w:t>
            </w:r>
            <w:hyperlink r:id="rId14" w:history="1">
              <w:r w:rsidR="00B414C5">
                <w:rPr>
                  <w:rStyle w:val="a3"/>
                  <w:rFonts w:ascii="Times New Roman" w:hAnsi="Times New Roman" w:cs="Times New Roman"/>
                  <w:sz w:val="24"/>
                  <w:szCs w:val="24"/>
                  <w:lang w:val="ru-RU"/>
                </w:rPr>
                <w:t>http://www.sciencedirect.com</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E964DA">
                <w:rPr>
                  <w:rStyle w:val="a3"/>
                  <w:rFonts w:ascii="Times New Roman" w:hAnsi="Times New Roman" w:cs="Times New Roman"/>
                  <w:sz w:val="24"/>
                  <w:szCs w:val="24"/>
                </w:rPr>
                <w:t>www.edu.ru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B414C5">
                <w:rPr>
                  <w:rStyle w:val="a3"/>
                  <w:rFonts w:ascii="Times New Roman" w:hAnsi="Times New Roman" w:cs="Times New Roman"/>
                  <w:sz w:val="24"/>
                  <w:szCs w:val="24"/>
                  <w:lang w:val="ru-RU"/>
                </w:rPr>
                <w:t>http://journals.cambridge.org</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B414C5">
                <w:rPr>
                  <w:rStyle w:val="a3"/>
                  <w:rFonts w:ascii="Times New Roman" w:hAnsi="Times New Roman" w:cs="Times New Roman"/>
                  <w:sz w:val="24"/>
                  <w:szCs w:val="24"/>
                  <w:lang w:val="ru-RU"/>
                </w:rPr>
                <w:t>http://www.oxfordjoumals.org</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B414C5">
                <w:rPr>
                  <w:rStyle w:val="a3"/>
                  <w:rFonts w:ascii="Times New Roman" w:hAnsi="Times New Roman" w:cs="Times New Roman"/>
                  <w:sz w:val="24"/>
                  <w:szCs w:val="24"/>
                  <w:lang w:val="ru-RU"/>
                </w:rPr>
                <w:t>http://dic.academic.ru/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B414C5">
                <w:rPr>
                  <w:rStyle w:val="a3"/>
                  <w:rFonts w:ascii="Times New Roman" w:hAnsi="Times New Roman" w:cs="Times New Roman"/>
                  <w:sz w:val="24"/>
                  <w:szCs w:val="24"/>
                  <w:lang w:val="ru-RU"/>
                </w:rPr>
                <w:t>http://www.benran.ru</w:t>
              </w:r>
            </w:hyperlink>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BC5538">
        <w:trPr>
          <w:trHeight w:hRule="exact" w:val="6505"/>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lastRenderedPageBreak/>
              <w:t xml:space="preserve">11.   Сайт Госкомстата РФ. </w:t>
            </w:r>
            <w:r w:rsidRPr="00BC5538">
              <w:rPr>
                <w:rFonts w:ascii="Times New Roman" w:hAnsi="Times New Roman" w:cs="Times New Roman"/>
                <w:color w:val="000000"/>
                <w:sz w:val="24"/>
                <w:szCs w:val="24"/>
                <w:lang w:val="ru-RU"/>
              </w:rPr>
              <w:t xml:space="preserve">Режим доступа: </w:t>
            </w:r>
            <w:hyperlink r:id="rId20" w:history="1">
              <w:r w:rsidR="00B414C5">
                <w:rPr>
                  <w:rStyle w:val="a3"/>
                  <w:rFonts w:ascii="Times New Roman" w:hAnsi="Times New Roman" w:cs="Times New Roman"/>
                  <w:sz w:val="24"/>
                  <w:szCs w:val="24"/>
                  <w:lang w:val="ru-RU"/>
                </w:rPr>
                <w:t>http://www.gks.ru</w:t>
              </w:r>
            </w:hyperlink>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BC5538">
              <w:rPr>
                <w:rFonts w:ascii="Times New Roman" w:hAnsi="Times New Roman" w:cs="Times New Roman"/>
                <w:color w:val="000000"/>
                <w:sz w:val="24"/>
                <w:szCs w:val="24"/>
                <w:lang w:val="ru-RU"/>
              </w:rPr>
              <w:t xml:space="preserve">Режим доступа: </w:t>
            </w:r>
            <w:hyperlink r:id="rId21" w:history="1">
              <w:r w:rsidR="00B414C5">
                <w:rPr>
                  <w:rStyle w:val="a3"/>
                  <w:rFonts w:ascii="Times New Roman" w:hAnsi="Times New Roman" w:cs="Times New Roman"/>
                  <w:sz w:val="24"/>
                  <w:szCs w:val="24"/>
                  <w:lang w:val="ru-RU"/>
                </w:rPr>
                <w:t>http://diss.rsl.ru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B414C5">
                <w:rPr>
                  <w:rStyle w:val="a3"/>
                  <w:rFonts w:ascii="Times New Roman" w:hAnsi="Times New Roman" w:cs="Times New Roman"/>
                  <w:sz w:val="24"/>
                  <w:szCs w:val="24"/>
                  <w:lang w:val="ru-RU"/>
                </w:rPr>
                <w:t>http://ru.spinform.ru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0775" w:rsidRPr="00BC5538">
        <w:trPr>
          <w:trHeight w:hRule="exact" w:val="31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C0775" w:rsidRPr="00BC5538">
        <w:trPr>
          <w:trHeight w:hRule="exact" w:val="8571"/>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w:t>
            </w:r>
            <w:r w:rsidRPr="00BC55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w:t>
            </w:r>
            <w:r w:rsidRPr="00BC55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w:t>
            </w:r>
            <w:r w:rsidRPr="00BC55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w:t>
            </w:r>
            <w:r w:rsidRPr="00BC55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0775" w:rsidRPr="00BC5538" w:rsidRDefault="00BC5538">
            <w:pPr>
              <w:spacing w:after="0" w:line="240" w:lineRule="auto"/>
              <w:jc w:val="both"/>
              <w:rPr>
                <w:sz w:val="24"/>
                <w:szCs w:val="24"/>
                <w:lang w:val="ru-RU"/>
              </w:rPr>
            </w:pPr>
            <w:r>
              <w:rPr>
                <w:rFonts w:ascii="Times New Roman" w:hAnsi="Times New Roman" w:cs="Times New Roman"/>
                <w:color w:val="000000"/>
                <w:sz w:val="24"/>
                <w:szCs w:val="24"/>
              </w:rPr>
              <w:t>⦁</w:t>
            </w:r>
            <w:r w:rsidRPr="00BC55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BC5538">
        <w:trPr>
          <w:trHeight w:hRule="exact" w:val="5243"/>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0775" w:rsidRPr="00BC5538">
        <w:trPr>
          <w:trHeight w:hRule="exact" w:val="85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0775" w:rsidRPr="00BC5538">
        <w:trPr>
          <w:trHeight w:hRule="exact" w:val="2989"/>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Перечень программного обеспечения</w:t>
            </w:r>
          </w:p>
          <w:p w:rsidR="00EC0775" w:rsidRPr="00BC5538" w:rsidRDefault="00EC0775">
            <w:pPr>
              <w:spacing w:after="0" w:line="240" w:lineRule="auto"/>
              <w:jc w:val="both"/>
              <w:rPr>
                <w:sz w:val="24"/>
                <w:szCs w:val="24"/>
                <w:lang w:val="ru-RU"/>
              </w:rPr>
            </w:pP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C0775" w:rsidRDefault="00BC55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0775" w:rsidRDefault="00BC55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C553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Антивирус Касперского</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C55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C55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C0775" w:rsidRPr="00BC5538" w:rsidRDefault="00EC0775">
            <w:pPr>
              <w:spacing w:after="0" w:line="240" w:lineRule="auto"/>
              <w:jc w:val="both"/>
              <w:rPr>
                <w:sz w:val="24"/>
                <w:szCs w:val="24"/>
                <w:lang w:val="ru-RU"/>
              </w:rPr>
            </w:pP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C0775" w:rsidRPr="00BC5538">
        <w:trPr>
          <w:trHeight w:hRule="exact" w:val="58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B414C5">
                <w:rPr>
                  <w:rStyle w:val="a3"/>
                  <w:rFonts w:ascii="Times New Roman" w:hAnsi="Times New Roman" w:cs="Times New Roman"/>
                  <w:sz w:val="24"/>
                  <w:szCs w:val="24"/>
                  <w:lang w:val="ru-RU"/>
                </w:rPr>
                <w:t>http://www.consultant.ru/edu/student/study/</w:t>
              </w:r>
            </w:hyperlink>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Справочная правовая система «Гарант» </w:t>
            </w:r>
            <w:hyperlink r:id="rId24" w:history="1">
              <w:r w:rsidR="00B414C5">
                <w:rPr>
                  <w:rStyle w:val="a3"/>
                  <w:rFonts w:ascii="Times New Roman" w:hAnsi="Times New Roman" w:cs="Times New Roman"/>
                  <w:sz w:val="24"/>
                  <w:szCs w:val="24"/>
                  <w:lang w:val="ru-RU"/>
                </w:rPr>
                <w:t>http://edu.garant.ru/omga/</w:t>
              </w:r>
            </w:hyperlink>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B414C5">
                <w:rPr>
                  <w:rStyle w:val="a3"/>
                  <w:rFonts w:ascii="Times New Roman" w:hAnsi="Times New Roman" w:cs="Times New Roman"/>
                  <w:sz w:val="24"/>
                  <w:szCs w:val="24"/>
                  <w:lang w:val="ru-RU"/>
                </w:rPr>
                <w:t>http://pravo.gov.ru</w:t>
              </w:r>
            </w:hyperlink>
          </w:p>
        </w:tc>
      </w:tr>
      <w:tr w:rsidR="00EC0775">
        <w:trPr>
          <w:trHeight w:hRule="exact" w:val="58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C0775" w:rsidRDefault="00BC553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414C5">
                <w:rPr>
                  <w:rStyle w:val="a3"/>
                  <w:rFonts w:ascii="Times New Roman" w:hAnsi="Times New Roman" w:cs="Times New Roman"/>
                  <w:sz w:val="24"/>
                  <w:szCs w:val="24"/>
                </w:rPr>
                <w:t>http://fgosvo.ru</w:t>
              </w:r>
            </w:hyperlink>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B414C5">
                <w:rPr>
                  <w:rStyle w:val="a3"/>
                  <w:rFonts w:ascii="Times New Roman" w:hAnsi="Times New Roman" w:cs="Times New Roman"/>
                  <w:sz w:val="24"/>
                  <w:szCs w:val="24"/>
                  <w:lang w:val="ru-RU"/>
                </w:rPr>
                <w:t>http://www.ict.edu.ru</w:t>
              </w:r>
            </w:hyperlink>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Сайт Президента РФ </w:t>
            </w:r>
            <w:hyperlink r:id="rId28" w:history="1">
              <w:r w:rsidR="00B414C5">
                <w:rPr>
                  <w:rStyle w:val="a3"/>
                  <w:rFonts w:ascii="Times New Roman" w:hAnsi="Times New Roman" w:cs="Times New Roman"/>
                  <w:sz w:val="24"/>
                  <w:szCs w:val="24"/>
                  <w:lang w:val="ru-RU"/>
                </w:rPr>
                <w:t>http://www.president.kremlin.ru</w:t>
              </w:r>
            </w:hyperlink>
          </w:p>
        </w:tc>
      </w:tr>
      <w:tr w:rsidR="00EC0775" w:rsidRPr="00BC5538">
        <w:trPr>
          <w:trHeight w:hRule="exact" w:val="304"/>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color w:val="000000"/>
                <w:sz w:val="24"/>
                <w:szCs w:val="24"/>
                <w:lang w:val="ru-RU"/>
              </w:rPr>
              <w:t xml:space="preserve">• Сайт Правительства РФ </w:t>
            </w:r>
            <w:hyperlink r:id="rId29" w:history="1">
              <w:r w:rsidR="00E964DA">
                <w:rPr>
                  <w:rStyle w:val="a3"/>
                  <w:rFonts w:ascii="Times New Roman" w:hAnsi="Times New Roman" w:cs="Times New Roman"/>
                  <w:sz w:val="24"/>
                  <w:szCs w:val="24"/>
                </w:rPr>
                <w:t>www.government.ru</w:t>
              </w:r>
            </w:hyperlink>
          </w:p>
        </w:tc>
      </w:tr>
      <w:tr w:rsidR="00EC0775">
        <w:trPr>
          <w:trHeight w:hRule="exact" w:val="314"/>
        </w:trPr>
        <w:tc>
          <w:tcPr>
            <w:tcW w:w="9654" w:type="dxa"/>
            <w:shd w:val="clear" w:color="000000" w:fill="FFFFFF"/>
            <w:tcMar>
              <w:left w:w="34" w:type="dxa"/>
              <w:right w:w="34" w:type="dxa"/>
            </w:tcMar>
          </w:tcPr>
          <w:p w:rsidR="00EC0775" w:rsidRDefault="00BC55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0775" w:rsidRPr="00BC5538">
        <w:trPr>
          <w:trHeight w:hRule="exact" w:val="2990"/>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обеспечивает:</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C55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BC5538">
        <w:trPr>
          <w:trHeight w:hRule="exact" w:val="4612"/>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обработка текстовой, графической и эмпирической информации;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компьютерное тестирование;</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демонстрация мультимедийных материалов.</w:t>
            </w:r>
          </w:p>
        </w:tc>
      </w:tr>
      <w:tr w:rsidR="00EC0775" w:rsidRPr="00BC5538">
        <w:trPr>
          <w:trHeight w:hRule="exact" w:val="277"/>
        </w:trPr>
        <w:tc>
          <w:tcPr>
            <w:tcW w:w="9640" w:type="dxa"/>
          </w:tcPr>
          <w:p w:rsidR="00EC0775" w:rsidRPr="00BC5538" w:rsidRDefault="00EC0775">
            <w:pPr>
              <w:rPr>
                <w:lang w:val="ru-RU"/>
              </w:rPr>
            </w:pPr>
          </w:p>
        </w:tc>
      </w:tr>
      <w:tr w:rsidR="00EC0775" w:rsidRPr="00BC5538">
        <w:trPr>
          <w:trHeight w:hRule="exact" w:val="585"/>
        </w:trPr>
        <w:tc>
          <w:tcPr>
            <w:tcW w:w="9654" w:type="dxa"/>
            <w:shd w:val="clear" w:color="000000" w:fill="FFFFFF"/>
            <w:tcMar>
              <w:left w:w="34" w:type="dxa"/>
              <w:right w:w="34" w:type="dxa"/>
            </w:tcMar>
          </w:tcPr>
          <w:p w:rsidR="00EC0775" w:rsidRPr="00BC5538" w:rsidRDefault="00BC5538">
            <w:pPr>
              <w:spacing w:after="0" w:line="240" w:lineRule="auto"/>
              <w:rPr>
                <w:sz w:val="24"/>
                <w:szCs w:val="24"/>
                <w:lang w:val="ru-RU"/>
              </w:rPr>
            </w:pPr>
            <w:r w:rsidRPr="00BC55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C0775" w:rsidRPr="00BC5538">
        <w:trPr>
          <w:trHeight w:hRule="exact" w:val="9916"/>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55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55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C55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55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55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5538">
              <w:rPr>
                <w:rFonts w:ascii="Times New Roman" w:hAnsi="Times New Roman" w:cs="Times New Roman"/>
                <w:color w:val="000000"/>
                <w:sz w:val="24"/>
                <w:szCs w:val="24"/>
                <w:lang w:val="ru-RU"/>
              </w:rPr>
              <w:t xml:space="preserve"> 2007;</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55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55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C55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55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55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C5538">
              <w:rPr>
                <w:rFonts w:ascii="Times New Roman" w:hAnsi="Times New Roman" w:cs="Times New Roman"/>
                <w:color w:val="000000"/>
                <w:sz w:val="24"/>
                <w:szCs w:val="24"/>
                <w:lang w:val="ru-RU"/>
              </w:rPr>
              <w:t>» и «ЭБС ЮРАЙТ».</w:t>
            </w:r>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C55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55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55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C5538">
              <w:rPr>
                <w:rFonts w:ascii="Times New Roman" w:hAnsi="Times New Roman" w:cs="Times New Roman"/>
                <w:color w:val="000000"/>
                <w:sz w:val="24"/>
                <w:szCs w:val="24"/>
                <w:lang w:val="ru-RU"/>
              </w:rPr>
              <w:t>8.2,</w:t>
            </w:r>
          </w:p>
        </w:tc>
      </w:tr>
    </w:tbl>
    <w:p w:rsidR="00EC0775" w:rsidRPr="00BC5538" w:rsidRDefault="00BC5538">
      <w:pPr>
        <w:rPr>
          <w:sz w:val="0"/>
          <w:szCs w:val="0"/>
          <w:lang w:val="ru-RU"/>
        </w:rPr>
      </w:pPr>
      <w:r w:rsidRPr="00BC55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C0775" w:rsidRPr="00BC5538">
        <w:trPr>
          <w:trHeight w:hRule="exact" w:val="4341"/>
        </w:trPr>
        <w:tc>
          <w:tcPr>
            <w:tcW w:w="9654" w:type="dxa"/>
            <w:shd w:val="clear" w:color="000000" w:fill="FFFFFF"/>
            <w:tcMar>
              <w:left w:w="34" w:type="dxa"/>
              <w:right w:w="34" w:type="dxa"/>
            </w:tcMar>
          </w:tcPr>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55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55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5538">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E964DA">
                <w:rPr>
                  <w:rStyle w:val="a3"/>
                  <w:rFonts w:ascii="Times New Roman" w:hAnsi="Times New Roman" w:cs="Times New Roman"/>
                  <w:sz w:val="24"/>
                  <w:szCs w:val="24"/>
                </w:rPr>
                <w:t>www.biblio-online.ru</w:t>
              </w:r>
            </w:hyperlink>
          </w:p>
          <w:p w:rsidR="00EC0775" w:rsidRPr="00BC5538" w:rsidRDefault="00BC5538">
            <w:pPr>
              <w:spacing w:after="0" w:line="240" w:lineRule="auto"/>
              <w:jc w:val="both"/>
              <w:rPr>
                <w:sz w:val="24"/>
                <w:szCs w:val="24"/>
                <w:lang w:val="ru-RU"/>
              </w:rPr>
            </w:pPr>
            <w:r w:rsidRPr="00BC55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C55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C55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C55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C55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C55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C5538">
              <w:rPr>
                <w:rFonts w:ascii="Times New Roman" w:hAnsi="Times New Roman" w:cs="Times New Roman"/>
                <w:color w:val="000000"/>
                <w:sz w:val="24"/>
                <w:szCs w:val="24"/>
                <w:lang w:val="ru-RU"/>
              </w:rPr>
              <w:t>, Электронно библиотечная система «ЭБС ЮРАЙТ».</w:t>
            </w:r>
          </w:p>
        </w:tc>
      </w:tr>
    </w:tbl>
    <w:p w:rsidR="00EC0775" w:rsidRPr="00BC5538" w:rsidRDefault="00EC0775">
      <w:pPr>
        <w:rPr>
          <w:lang w:val="ru-RU"/>
        </w:rPr>
      </w:pPr>
    </w:p>
    <w:sectPr w:rsidR="00EC0775" w:rsidRPr="00BC55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7142"/>
    <w:rsid w:val="00B414C5"/>
    <w:rsid w:val="00B85E52"/>
    <w:rsid w:val="00BC5538"/>
    <w:rsid w:val="00D31453"/>
    <w:rsid w:val="00E209E2"/>
    <w:rsid w:val="00E964DA"/>
    <w:rsid w:val="00EC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583EF-C0BA-42E0-A06D-10A6456A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4DA"/>
    <w:rPr>
      <w:color w:val="0563C1" w:themeColor="hyperlink"/>
      <w:u w:val="single"/>
    </w:rPr>
  </w:style>
  <w:style w:type="character" w:styleId="a4">
    <w:name w:val="Unresolved Mention"/>
    <w:basedOn w:val="a0"/>
    <w:uiPriority w:val="99"/>
    <w:semiHidden/>
    <w:unhideWhenUsed/>
    <w:rsid w:val="00B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7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7154</Words>
  <Characters>40780</Characters>
  <Application>Microsoft Office Word</Application>
  <DocSecurity>0</DocSecurity>
  <Lines>339</Lines>
  <Paragraphs>95</Paragraphs>
  <ScaleCrop>false</ScaleCrop>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2021-2022_ФГОС3++2021_Бак-ЗФО-ТД(ОиУЗД)(21)_plx_Правоведение</dc:title>
  <dc:creator>FastReport.NET</dc:creator>
  <cp:lastModifiedBy>Mark Bernstorf</cp:lastModifiedBy>
  <cp:revision>6</cp:revision>
  <dcterms:created xsi:type="dcterms:W3CDTF">2022-02-21T11:19:00Z</dcterms:created>
  <dcterms:modified xsi:type="dcterms:W3CDTF">2022-11-12T15:39:00Z</dcterms:modified>
</cp:coreProperties>
</file>